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ED2EE8" w:rsidRPr="00ED2EE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53889" w:rsidRPr="00ED2EE8" w:rsidRDefault="00053889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53889" w:rsidRPr="00ED2EE8" w:rsidRDefault="00570CEE">
            <w:pPr>
              <w:pStyle w:val="afff"/>
              <w:rPr>
                <w:color w:val="000000" w:themeColor="text1"/>
              </w:rPr>
            </w:pPr>
            <w:r w:rsidRPr="00ED2EE8">
              <w:rPr>
                <w:rStyle w:val="a4"/>
                <w:color w:val="000000" w:themeColor="text1"/>
              </w:rPr>
              <w:t>[</w:t>
            </w:r>
            <w:r w:rsidRPr="00ED2EE8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ED2EE8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ED2EE8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53889" w:rsidRPr="00ED2EE8" w:rsidRDefault="00570CEE">
            <w:pPr>
              <w:pStyle w:val="aff6"/>
              <w:jc w:val="right"/>
              <w:rPr>
                <w:color w:val="000000" w:themeColor="text1"/>
              </w:rPr>
            </w:pPr>
            <w:r w:rsidRPr="00ED2EE8">
              <w:rPr>
                <w:color w:val="000000" w:themeColor="text1"/>
              </w:rPr>
              <w:t>Утверждаю</w:t>
            </w:r>
          </w:p>
          <w:p w:rsidR="00053889" w:rsidRPr="00ED2EE8" w:rsidRDefault="00570CEE">
            <w:pPr>
              <w:pStyle w:val="aff6"/>
              <w:jc w:val="right"/>
              <w:rPr>
                <w:color w:val="000000" w:themeColor="text1"/>
              </w:rPr>
            </w:pPr>
            <w:r w:rsidRPr="00ED2EE8">
              <w:rPr>
                <w:color w:val="000000" w:themeColor="text1"/>
              </w:rPr>
              <w:t>[</w:t>
            </w:r>
            <w:r w:rsidRPr="00ED2EE8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ED2EE8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ED2EE8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ED2EE8">
              <w:rPr>
                <w:color w:val="000000" w:themeColor="text1"/>
              </w:rPr>
              <w:t>]</w:t>
            </w:r>
          </w:p>
          <w:p w:rsidR="00053889" w:rsidRPr="00ED2EE8" w:rsidRDefault="00570CEE">
            <w:pPr>
              <w:pStyle w:val="aff6"/>
              <w:jc w:val="center"/>
              <w:rPr>
                <w:color w:val="000000" w:themeColor="text1"/>
              </w:rPr>
            </w:pPr>
            <w:r w:rsidRPr="00ED2EE8">
              <w:rPr>
                <w:color w:val="000000" w:themeColor="text1"/>
              </w:rPr>
              <w:t>[</w:t>
            </w:r>
            <w:r w:rsidRPr="00ED2EE8">
              <w:rPr>
                <w:rStyle w:val="a3"/>
                <w:color w:val="000000" w:themeColor="text1"/>
              </w:rPr>
              <w:t>число, месяц, год</w:t>
            </w:r>
            <w:r w:rsidRPr="00ED2EE8">
              <w:rPr>
                <w:color w:val="000000" w:themeColor="text1"/>
              </w:rPr>
              <w:t>]</w:t>
            </w:r>
          </w:p>
          <w:p w:rsidR="00053889" w:rsidRPr="00ED2EE8" w:rsidRDefault="00570CEE">
            <w:pPr>
              <w:pStyle w:val="aff6"/>
              <w:jc w:val="center"/>
              <w:rPr>
                <w:color w:val="000000" w:themeColor="text1"/>
              </w:rPr>
            </w:pPr>
            <w:r w:rsidRPr="00ED2EE8">
              <w:rPr>
                <w:color w:val="000000" w:themeColor="text1"/>
              </w:rPr>
              <w:t>М. П.</w:t>
            </w:r>
          </w:p>
        </w:tc>
      </w:tr>
    </w:tbl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pStyle w:val="1"/>
        <w:rPr>
          <w:color w:val="000000" w:themeColor="text1"/>
        </w:rPr>
      </w:pPr>
      <w:r w:rsidRPr="00ED2EE8">
        <w:rPr>
          <w:color w:val="000000" w:themeColor="text1"/>
        </w:rPr>
        <w:t>Должностная инструкция</w:t>
      </w:r>
      <w:r w:rsidRPr="00ED2EE8">
        <w:rPr>
          <w:color w:val="000000" w:themeColor="text1"/>
        </w:rPr>
        <w:br/>
        <w:t>главного художника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ind w:firstLine="698"/>
        <w:jc w:val="center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наименование организации</w:t>
      </w:r>
      <w:r w:rsidRPr="00ED2EE8">
        <w:rPr>
          <w:color w:val="000000" w:themeColor="text1"/>
        </w:rPr>
        <w:t>]</w:t>
      </w:r>
    </w:p>
    <w:p w:rsidR="00053889" w:rsidRPr="00ED2EE8" w:rsidRDefault="00ED2EE8">
      <w:pPr>
        <w:pStyle w:val="afa"/>
        <w:rPr>
          <w:color w:val="000000" w:themeColor="text1"/>
        </w:rPr>
      </w:pPr>
      <w:bookmarkStart w:id="1" w:name="sub_1163671356"/>
      <w:r w:rsidRPr="00ED2EE8">
        <w:rPr>
          <w:color w:val="000000" w:themeColor="text1"/>
          <w:sz w:val="16"/>
          <w:szCs w:val="16"/>
        </w:rPr>
        <w:t xml:space="preserve"> </w:t>
      </w:r>
    </w:p>
    <w:bookmarkEnd w:id="1"/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ED2EE8">
        <w:rPr>
          <w:rStyle w:val="a4"/>
          <w:color w:val="000000" w:themeColor="text1"/>
        </w:rPr>
        <w:t>Трудового кодекса</w:t>
      </w:r>
      <w:r w:rsidRPr="00ED2EE8">
        <w:rPr>
          <w:color w:val="000000" w:themeColor="text1"/>
        </w:rPr>
        <w:t xml:space="preserve"> Российской Федерации, </w:t>
      </w:r>
      <w:r w:rsidRPr="00ED2EE8">
        <w:rPr>
          <w:rStyle w:val="a4"/>
          <w:color w:val="000000" w:themeColor="text1"/>
        </w:rPr>
        <w:t>раздела</w:t>
      </w:r>
      <w:r w:rsidRPr="00ED2EE8">
        <w:rPr>
          <w:color w:val="000000" w:themeColor="text1"/>
        </w:rPr>
        <w:t xml:space="preserve"> "Квалификационные характеристики должностей работников культуры, искусства и кинематографии" Единого квалификационного справочника должностей руководителей, специалистов и служащих, утв. </w:t>
      </w:r>
      <w:r w:rsidRPr="00ED2EE8">
        <w:rPr>
          <w:rStyle w:val="a4"/>
          <w:color w:val="000000" w:themeColor="text1"/>
        </w:rPr>
        <w:t>приказом</w:t>
      </w:r>
      <w:r w:rsidRPr="00ED2EE8">
        <w:rPr>
          <w:color w:val="000000" w:themeColor="text1"/>
        </w:rPr>
        <w:t xml:space="preserve"> </w:t>
      </w:r>
      <w:proofErr w:type="spellStart"/>
      <w:r w:rsidRPr="00ED2EE8">
        <w:rPr>
          <w:color w:val="000000" w:themeColor="text1"/>
        </w:rPr>
        <w:t>Минздравсоцразвития</w:t>
      </w:r>
      <w:proofErr w:type="spellEnd"/>
      <w:r w:rsidRPr="00ED2EE8">
        <w:rPr>
          <w:color w:val="000000" w:themeColor="text1"/>
        </w:rPr>
        <w:t xml:space="preserve"> России от 30 марта 2011 г. N 251н, и иных нормативно-правовых актов, регулирующих трудовые правоотношения.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pStyle w:val="1"/>
        <w:rPr>
          <w:color w:val="000000" w:themeColor="text1"/>
        </w:rPr>
      </w:pPr>
      <w:bookmarkStart w:id="2" w:name="sub_1"/>
      <w:r w:rsidRPr="00ED2EE8">
        <w:rPr>
          <w:color w:val="000000" w:themeColor="text1"/>
        </w:rPr>
        <w:t>1. Общие положения</w:t>
      </w:r>
    </w:p>
    <w:bookmarkEnd w:id="2"/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1.1. Главный художник относится к художественному персоналу и непосредственно подчиняется [</w:t>
      </w:r>
      <w:r w:rsidRPr="00ED2EE8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ED2EE8">
        <w:rPr>
          <w:color w:val="000000" w:themeColor="text1"/>
        </w:rPr>
        <w:t>].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1.2. На должность главного художника принимается лицо, имеющее высшее профессиональное образование (театрально-декорационное, художественное) и стаж работы в должности художника-постановщика не менее 5 лет.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1.3. Главный художник назначается на должность и освобождается от нее приказом [</w:t>
      </w:r>
      <w:r w:rsidRPr="00ED2EE8">
        <w:rPr>
          <w:rStyle w:val="a3"/>
          <w:color w:val="000000" w:themeColor="text1"/>
        </w:rPr>
        <w:t>наименование должности руководителя</w:t>
      </w:r>
      <w:r w:rsidRPr="00ED2EE8">
        <w:rPr>
          <w:color w:val="000000" w:themeColor="text1"/>
        </w:rPr>
        <w:t>].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1.4. Главный художник должен знать: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законы и иные нормативные правовые акты Российской Федерации, касающиеся деятельности организаций исполнительских искусств;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технологию изготовления компонентов сценического оформления;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технические особенности сцены;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живописные системы и стили, правила, методы и способы имитации их в сценическом оформлении спектакля;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историю театрально-декорационного искусства;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российский и зарубежный опыт в области сценографии, сценической техники и технологии;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историю литературы, театра, музыки, балета;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правила светового решения спектакля;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виды, назначение и устройство световой аппаратуры и правила ее эксплуатации;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порядок разработки и согласования планов творческо-производственной деятельности и перспективных планов развития организаций в сфере исполнительских искусств;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- основы менеджмента, психологии управления, социологии искусства, </w:t>
      </w:r>
      <w:r w:rsidRPr="00ED2EE8">
        <w:rPr>
          <w:color w:val="000000" w:themeColor="text1"/>
        </w:rPr>
        <w:lastRenderedPageBreak/>
        <w:t xml:space="preserve">сценической технологии, экономики и управления в сфере исполнительских искусств, </w:t>
      </w:r>
      <w:r w:rsidRPr="00ED2EE8">
        <w:rPr>
          <w:rStyle w:val="a4"/>
          <w:color w:val="000000" w:themeColor="text1"/>
        </w:rPr>
        <w:t>трудового</w:t>
      </w:r>
      <w:r w:rsidRPr="00ED2EE8">
        <w:rPr>
          <w:color w:val="000000" w:themeColor="text1"/>
        </w:rPr>
        <w:t xml:space="preserve"> законодательства;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- </w:t>
      </w:r>
      <w:r w:rsidRPr="00ED2EE8">
        <w:rPr>
          <w:rStyle w:val="a4"/>
          <w:color w:val="000000" w:themeColor="text1"/>
        </w:rPr>
        <w:t>законодательство</w:t>
      </w:r>
      <w:r w:rsidRPr="00ED2EE8">
        <w:rPr>
          <w:color w:val="000000" w:themeColor="text1"/>
        </w:rPr>
        <w:t xml:space="preserve"> об авторском и смежных правах;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правила внутреннего трудового распорядка;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правила по охране труда и пожарной безопасности;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- [</w:t>
      </w:r>
      <w:r w:rsidRPr="00ED2EE8">
        <w:rPr>
          <w:rStyle w:val="a3"/>
          <w:color w:val="000000" w:themeColor="text1"/>
        </w:rPr>
        <w:t>иные знания</w:t>
      </w:r>
      <w:r w:rsidRPr="00ED2EE8">
        <w:rPr>
          <w:color w:val="000000" w:themeColor="text1"/>
        </w:rPr>
        <w:t>].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pStyle w:val="1"/>
        <w:rPr>
          <w:color w:val="000000" w:themeColor="text1"/>
        </w:rPr>
      </w:pPr>
      <w:bookmarkStart w:id="3" w:name="sub_2"/>
      <w:r w:rsidRPr="00ED2EE8">
        <w:rPr>
          <w:color w:val="000000" w:themeColor="text1"/>
        </w:rPr>
        <w:t>2. Должностные обязанности</w:t>
      </w:r>
    </w:p>
    <w:bookmarkEnd w:id="3"/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Главный художник: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2.1. Определяет общие принципы и обеспечивает художественный уровень сценического оформления спектаклей (концертов, представлений), интерьеров организации исполнительских искусств, а также качество рекламы и выставок, отражающих историю и творческие достижения коллектива.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2.2. Создает авторские художественные проекты сценического оформления новых (возобновляемых) спектаклей (концертов, представлений).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2.3. Обеспечивает возможность осуществления авторского контроля художниками-постановщиками и художниками по костюму.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2.4. Участвует в разработке планов подготовки новых и капитально возобновляемых постановок, приемке макетов и эскизов их художественного оформления.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2.5. Контролирует работу художников-постановщиков, специалистов художественно-постановочной части и оказывает им необходимую творческую помощь.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2.6. Участвует в подборе кадров художников всех специальностей.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2.7. Способствует профессиональному росту молодых художников, работников художественно-постановочной части, улучшению условий их труда.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2.8. Обеспечивает изучение и внедрение в производство новейших достижений в области сценической техники, технологии и новых материалов.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2.9. [</w:t>
      </w:r>
      <w:r w:rsidRPr="00ED2EE8">
        <w:rPr>
          <w:rStyle w:val="a3"/>
          <w:color w:val="000000" w:themeColor="text1"/>
        </w:rPr>
        <w:t>Другие должностные обязанности</w:t>
      </w:r>
      <w:r w:rsidRPr="00ED2EE8">
        <w:rPr>
          <w:color w:val="000000" w:themeColor="text1"/>
        </w:rPr>
        <w:t>].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pStyle w:val="1"/>
        <w:rPr>
          <w:color w:val="000000" w:themeColor="text1"/>
        </w:rPr>
      </w:pPr>
      <w:bookmarkStart w:id="4" w:name="sub_3"/>
      <w:r w:rsidRPr="00ED2EE8">
        <w:rPr>
          <w:color w:val="000000" w:themeColor="text1"/>
        </w:rPr>
        <w:t>3. Права</w:t>
      </w:r>
    </w:p>
    <w:bookmarkEnd w:id="4"/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Главный художник имеет право: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3.1. На все предусмотренные </w:t>
      </w:r>
      <w:r w:rsidRPr="00ED2EE8">
        <w:rPr>
          <w:rStyle w:val="a4"/>
          <w:color w:val="000000" w:themeColor="text1"/>
        </w:rPr>
        <w:t>законодательством</w:t>
      </w:r>
      <w:r w:rsidRPr="00ED2EE8">
        <w:rPr>
          <w:color w:val="000000" w:themeColor="text1"/>
        </w:rPr>
        <w:t xml:space="preserve"> Российской Федерации социальные гарантии.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3.2.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 д.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3.4. Самостоятельно принимать решения в рамках своей компетенции и организовывать их выполнение подчиненными сотрудниками.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3.5.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3.6. Получать информацию и документы, необходимые для выполнения своих должностных обязанностей.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3.7. Знакомиться с проектами решений руководства организации, касающимися </w:t>
      </w:r>
      <w:r w:rsidRPr="00ED2EE8">
        <w:rPr>
          <w:color w:val="000000" w:themeColor="text1"/>
        </w:rPr>
        <w:lastRenderedPageBreak/>
        <w:t>его деятельности.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3.8. Повышать свою профессиональную квалификацию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3.9. Подписывать и визировать документы в пределах своей компетенции.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3.10. [</w:t>
      </w:r>
      <w:r w:rsidRPr="00ED2EE8">
        <w:rPr>
          <w:rStyle w:val="a3"/>
          <w:color w:val="000000" w:themeColor="text1"/>
        </w:rPr>
        <w:t xml:space="preserve">Иные права, предусмотренные </w:t>
      </w:r>
      <w:r w:rsidRPr="00ED2EE8">
        <w:rPr>
          <w:rStyle w:val="a4"/>
          <w:color w:val="000000" w:themeColor="text1"/>
        </w:rPr>
        <w:t>трудовым законодательством</w:t>
      </w:r>
      <w:r w:rsidRPr="00ED2EE8">
        <w:rPr>
          <w:rStyle w:val="a3"/>
          <w:color w:val="000000" w:themeColor="text1"/>
        </w:rPr>
        <w:t xml:space="preserve"> Российской Федерации</w:t>
      </w:r>
      <w:r w:rsidRPr="00ED2EE8">
        <w:rPr>
          <w:color w:val="000000" w:themeColor="text1"/>
        </w:rPr>
        <w:t>].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pStyle w:val="1"/>
        <w:rPr>
          <w:color w:val="000000" w:themeColor="text1"/>
        </w:rPr>
      </w:pPr>
      <w:bookmarkStart w:id="5" w:name="sub_4"/>
      <w:r w:rsidRPr="00ED2EE8">
        <w:rPr>
          <w:color w:val="000000" w:themeColor="text1"/>
        </w:rPr>
        <w:t>4. Ответственность</w:t>
      </w:r>
    </w:p>
    <w:bookmarkEnd w:id="5"/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Главный художник несет ответственность: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r w:rsidRPr="00ED2EE8">
        <w:rPr>
          <w:rStyle w:val="a4"/>
          <w:color w:val="000000" w:themeColor="text1"/>
        </w:rPr>
        <w:t>трудовым законодательством</w:t>
      </w:r>
      <w:r w:rsidRPr="00ED2EE8">
        <w:rPr>
          <w:color w:val="000000" w:themeColor="text1"/>
        </w:rPr>
        <w:t xml:space="preserve"> Российской Федерации.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ED2EE8">
        <w:rPr>
          <w:rStyle w:val="a4"/>
          <w:color w:val="000000" w:themeColor="text1"/>
        </w:rPr>
        <w:t>административным</w:t>
      </w:r>
      <w:r w:rsidRPr="00ED2EE8">
        <w:rPr>
          <w:color w:val="000000" w:themeColor="text1"/>
        </w:rPr>
        <w:t xml:space="preserve">, </w:t>
      </w:r>
      <w:r w:rsidRPr="00ED2EE8">
        <w:rPr>
          <w:rStyle w:val="a4"/>
          <w:color w:val="000000" w:themeColor="text1"/>
        </w:rPr>
        <w:t>уголовным</w:t>
      </w:r>
      <w:r w:rsidRPr="00ED2EE8">
        <w:rPr>
          <w:color w:val="000000" w:themeColor="text1"/>
        </w:rPr>
        <w:t xml:space="preserve"> и </w:t>
      </w:r>
      <w:r w:rsidRPr="00ED2EE8">
        <w:rPr>
          <w:rStyle w:val="a4"/>
          <w:color w:val="000000" w:themeColor="text1"/>
        </w:rPr>
        <w:t>гражданским законодательством</w:t>
      </w:r>
      <w:r w:rsidRPr="00ED2EE8">
        <w:rPr>
          <w:color w:val="000000" w:themeColor="text1"/>
        </w:rPr>
        <w:t xml:space="preserve"> Российской Федерации.</w:t>
      </w: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ED2EE8">
        <w:rPr>
          <w:rStyle w:val="a4"/>
          <w:color w:val="000000" w:themeColor="text1"/>
        </w:rPr>
        <w:t>трудовым</w:t>
      </w:r>
      <w:r w:rsidRPr="00ED2EE8">
        <w:rPr>
          <w:color w:val="000000" w:themeColor="text1"/>
        </w:rPr>
        <w:t xml:space="preserve"> и </w:t>
      </w:r>
      <w:r w:rsidRPr="00ED2EE8">
        <w:rPr>
          <w:rStyle w:val="a4"/>
          <w:color w:val="000000" w:themeColor="text1"/>
        </w:rPr>
        <w:t>гражданским законодательством</w:t>
      </w:r>
      <w:r w:rsidRPr="00ED2EE8">
        <w:rPr>
          <w:color w:val="000000" w:themeColor="text1"/>
        </w:rPr>
        <w:t xml:space="preserve"> Российской Федерации.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>
      <w:pPr>
        <w:rPr>
          <w:color w:val="000000" w:themeColor="text1"/>
        </w:rPr>
      </w:pPr>
      <w:r w:rsidRPr="00ED2EE8">
        <w:rPr>
          <w:color w:val="000000" w:themeColor="text1"/>
        </w:rPr>
        <w:t>Должностная инструкция разработана в соответствии с [</w:t>
      </w:r>
      <w:r w:rsidRPr="00ED2EE8">
        <w:rPr>
          <w:rStyle w:val="a3"/>
          <w:color w:val="000000" w:themeColor="text1"/>
        </w:rPr>
        <w:t>наименование, номер и дата документа</w:t>
      </w:r>
      <w:r w:rsidRPr="00ED2EE8">
        <w:rPr>
          <w:color w:val="000000" w:themeColor="text1"/>
        </w:rPr>
        <w:t>].</w:t>
      </w:r>
    </w:p>
    <w:p w:rsidR="00053889" w:rsidRPr="00ED2EE8" w:rsidRDefault="00053889">
      <w:pPr>
        <w:rPr>
          <w:color w:val="000000" w:themeColor="text1"/>
        </w:rPr>
      </w:pP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Руководитель кадровой службы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инициалы, фамилия</w:t>
      </w:r>
      <w:r w:rsidRPr="00ED2EE8">
        <w:rPr>
          <w:color w:val="000000" w:themeColor="text1"/>
        </w:rPr>
        <w:t>]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подпись</w:t>
      </w:r>
      <w:r w:rsidRPr="00ED2EE8">
        <w:rPr>
          <w:color w:val="000000" w:themeColor="text1"/>
        </w:rPr>
        <w:t>]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число, месяц, год</w:t>
      </w:r>
      <w:r w:rsidRPr="00ED2EE8">
        <w:rPr>
          <w:color w:val="000000" w:themeColor="text1"/>
        </w:rPr>
        <w:t>]</w:t>
      </w:r>
    </w:p>
    <w:p w:rsidR="00053889" w:rsidRPr="00ED2EE8" w:rsidRDefault="00053889" w:rsidP="00ED2EE8">
      <w:pPr>
        <w:jc w:val="right"/>
        <w:rPr>
          <w:color w:val="000000" w:themeColor="text1"/>
        </w:rPr>
      </w:pP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Согласовано: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инициалы, фамилия</w:t>
      </w:r>
      <w:r w:rsidRPr="00ED2EE8">
        <w:rPr>
          <w:color w:val="000000" w:themeColor="text1"/>
        </w:rPr>
        <w:t>]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подпись</w:t>
      </w:r>
      <w:r w:rsidRPr="00ED2EE8">
        <w:rPr>
          <w:color w:val="000000" w:themeColor="text1"/>
        </w:rPr>
        <w:t>]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число, месяц, год</w:t>
      </w:r>
      <w:r w:rsidRPr="00ED2EE8">
        <w:rPr>
          <w:color w:val="000000" w:themeColor="text1"/>
        </w:rPr>
        <w:t>]</w:t>
      </w:r>
    </w:p>
    <w:p w:rsidR="00053889" w:rsidRPr="00ED2EE8" w:rsidRDefault="00053889" w:rsidP="00ED2EE8">
      <w:pPr>
        <w:jc w:val="right"/>
        <w:rPr>
          <w:color w:val="000000" w:themeColor="text1"/>
        </w:rPr>
      </w:pP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С инструкцией ознакомлен: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инициалы, фамилия</w:t>
      </w:r>
      <w:r w:rsidRPr="00ED2EE8">
        <w:rPr>
          <w:color w:val="000000" w:themeColor="text1"/>
        </w:rPr>
        <w:t>]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подпись</w:t>
      </w:r>
      <w:r w:rsidRPr="00ED2EE8">
        <w:rPr>
          <w:color w:val="000000" w:themeColor="text1"/>
        </w:rPr>
        <w:t>]</w:t>
      </w:r>
    </w:p>
    <w:p w:rsidR="00053889" w:rsidRPr="00ED2EE8" w:rsidRDefault="00570CEE" w:rsidP="00ED2EE8">
      <w:pPr>
        <w:jc w:val="right"/>
        <w:rPr>
          <w:color w:val="000000" w:themeColor="text1"/>
        </w:rPr>
      </w:pPr>
      <w:r w:rsidRPr="00ED2EE8">
        <w:rPr>
          <w:color w:val="000000" w:themeColor="text1"/>
        </w:rPr>
        <w:t>[</w:t>
      </w:r>
      <w:r w:rsidRPr="00ED2EE8">
        <w:rPr>
          <w:rStyle w:val="a3"/>
          <w:color w:val="000000" w:themeColor="text1"/>
        </w:rPr>
        <w:t>число, месяц, год</w:t>
      </w:r>
      <w:r w:rsidRPr="00ED2EE8">
        <w:rPr>
          <w:color w:val="000000" w:themeColor="text1"/>
        </w:rPr>
        <w:t>]</w:t>
      </w:r>
    </w:p>
    <w:bookmarkEnd w:id="0"/>
    <w:p w:rsidR="00570CEE" w:rsidRPr="00ED2EE8" w:rsidRDefault="00570CEE">
      <w:pPr>
        <w:rPr>
          <w:color w:val="000000" w:themeColor="text1"/>
        </w:rPr>
      </w:pPr>
    </w:p>
    <w:sectPr w:rsidR="00570CEE" w:rsidRPr="00ED2EE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E8"/>
    <w:rsid w:val="00053889"/>
    <w:rsid w:val="000D0572"/>
    <w:rsid w:val="00570CEE"/>
    <w:rsid w:val="00E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9A40B-43C3-488A-814C-D2267D57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3</cp:revision>
  <dcterms:created xsi:type="dcterms:W3CDTF">2014-07-21T22:44:00Z</dcterms:created>
  <dcterms:modified xsi:type="dcterms:W3CDTF">2014-07-21T22:44:00Z</dcterms:modified>
  <cp:category>prom-nadzor.ru</cp:category>
</cp:coreProperties>
</file>