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02" w:rsidRPr="000D0402" w:rsidRDefault="000D0402" w:rsidP="000D0402">
      <w:pPr>
        <w:jc w:val="center"/>
        <w:rPr>
          <w:b/>
        </w:rPr>
      </w:pPr>
      <w:r w:rsidRPr="000D0402">
        <w:rPr>
          <w:b/>
        </w:rPr>
        <w:t xml:space="preserve">Должностная инструкция </w:t>
      </w:r>
      <w:r w:rsidRPr="000D0402">
        <w:rPr>
          <w:rFonts w:ascii="Calibri" w:hAnsi="Calibri" w:cs="Calibri"/>
          <w:b/>
        </w:rPr>
        <w:t>а</w:t>
      </w:r>
      <w:r w:rsidRPr="000D0402">
        <w:rPr>
          <w:rFonts w:ascii="Calibri" w:hAnsi="Calibri" w:cs="Calibri"/>
          <w:b/>
        </w:rPr>
        <w:t>ппаратчик</w:t>
      </w:r>
      <w:r w:rsidRPr="000D0402">
        <w:rPr>
          <w:rFonts w:ascii="Calibri" w:hAnsi="Calibri" w:cs="Calibri"/>
          <w:b/>
        </w:rPr>
        <w:t>а</w:t>
      </w:r>
      <w:r w:rsidRPr="000D0402">
        <w:rPr>
          <w:rFonts w:ascii="Calibri" w:hAnsi="Calibri" w:cs="Calibri"/>
          <w:b/>
        </w:rPr>
        <w:t xml:space="preserve"> </w:t>
      </w:r>
      <w:proofErr w:type="spellStart"/>
      <w:r w:rsidRPr="000D0402">
        <w:rPr>
          <w:rFonts w:ascii="Calibri" w:hAnsi="Calibri" w:cs="Calibri"/>
          <w:b/>
        </w:rPr>
        <w:t>пароводотермического</w:t>
      </w:r>
      <w:proofErr w:type="spellEnd"/>
      <w:r w:rsidRPr="000D0402">
        <w:rPr>
          <w:rFonts w:ascii="Calibri" w:hAnsi="Calibri" w:cs="Calibri"/>
          <w:b/>
        </w:rPr>
        <w:t xml:space="preserve"> агрегата</w:t>
      </w:r>
    </w:p>
    <w:p w:rsidR="000D0402" w:rsidRDefault="000D0402">
      <w:pPr>
        <w:pStyle w:val="ConsPlusNonformat"/>
        <w:jc w:val="both"/>
      </w:pPr>
    </w:p>
    <w:p w:rsidR="000D0402" w:rsidRDefault="000D0402" w:rsidP="000D0402">
      <w:pPr>
        <w:pStyle w:val="2"/>
      </w:pPr>
      <w:bookmarkStart w:id="0" w:name="Par17"/>
      <w:bookmarkEnd w:id="0"/>
      <w:r>
        <w:t>1. Общие положения</w:t>
      </w:r>
    </w:p>
    <w:p w:rsidR="000D0402" w:rsidRDefault="000D0402">
      <w:pPr>
        <w:pStyle w:val="ConsPlusNonformat"/>
        <w:jc w:val="both"/>
      </w:pPr>
    </w:p>
    <w:p w:rsidR="000D0402" w:rsidRDefault="000D0402">
      <w:pPr>
        <w:pStyle w:val="ConsPlusNonformat"/>
        <w:jc w:val="both"/>
      </w:pPr>
      <w:r>
        <w:t xml:space="preserve">    1.1.   Аппаратчик  </w:t>
      </w:r>
      <w:proofErr w:type="spellStart"/>
      <w:r>
        <w:t>пароводотермического</w:t>
      </w:r>
      <w:proofErr w:type="spellEnd"/>
      <w:r>
        <w:t xml:space="preserve">  агрегата  является  рабочим  и</w:t>
      </w:r>
    </w:p>
    <w:p w:rsidR="000D0402" w:rsidRDefault="000D0402">
      <w:pPr>
        <w:pStyle w:val="ConsPlusNonformat"/>
        <w:jc w:val="both"/>
      </w:pPr>
      <w:r>
        <w:t>подчиняется непосредственно ______________________________________________.</w:t>
      </w:r>
    </w:p>
    <w:p w:rsidR="000D0402" w:rsidRDefault="000D0402">
      <w:pPr>
        <w:pStyle w:val="ConsPlusNonformat"/>
        <w:jc w:val="both"/>
      </w:pPr>
      <w:r>
        <w:t xml:space="preserve">                                 (наименование должности руководителя)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 должен знать: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технологию и параметры режимов термической обработки овощей;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устройство и правила эксплуатации автоклава, водяного термостата и моечно-очистительной машины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применяемыми контрольно-измерительными и регулирующими приборами;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0D0402" w:rsidRDefault="000D0402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D0402" w:rsidRDefault="000D0402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__________________________________________________________.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 w:rsidP="000D0402">
      <w:pPr>
        <w:pStyle w:val="2"/>
      </w:pPr>
      <w:bookmarkStart w:id="1" w:name="Par38"/>
      <w:bookmarkEnd w:id="1"/>
      <w:r>
        <w:t>2. Обязанности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Перед началом рабочего дня (смены)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агрегата: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0D0402" w:rsidRDefault="000D0402">
      <w:pPr>
        <w:pStyle w:val="ConsPlusNonformat"/>
        <w:jc w:val="both"/>
      </w:pPr>
      <w:r>
        <w:t xml:space="preserve">    6) ___________________________________________________________________.</w:t>
      </w:r>
    </w:p>
    <w:p w:rsidR="000D0402" w:rsidRDefault="000D0402">
      <w:pPr>
        <w:pStyle w:val="ConsPlusNonformat"/>
        <w:jc w:val="both"/>
      </w:pPr>
      <w:r>
        <w:t xml:space="preserve">                               (иные обязанности)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процессе работы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агрегата: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0D0402" w:rsidRDefault="000D0402">
      <w:pPr>
        <w:pStyle w:val="ConsPlusNonformat"/>
        <w:jc w:val="both"/>
      </w:pPr>
      <w:r>
        <w:t xml:space="preserve">    7) ___________________________________________________________________.</w:t>
      </w:r>
    </w:p>
    <w:p w:rsidR="000D0402" w:rsidRDefault="000D0402">
      <w:pPr>
        <w:pStyle w:val="ConsPlusNonformat"/>
        <w:jc w:val="both"/>
      </w:pPr>
      <w:r>
        <w:t xml:space="preserve">                             (иные обязанности)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течение рабочего дня (смены)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агрегата: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1) ведет процесс </w:t>
      </w:r>
      <w:proofErr w:type="spellStart"/>
      <w:r>
        <w:rPr>
          <w:rFonts w:ascii="Calibri" w:hAnsi="Calibri" w:cs="Calibri"/>
        </w:rPr>
        <w:t>бланшировки</w:t>
      </w:r>
      <w:proofErr w:type="spellEnd"/>
      <w:r>
        <w:rPr>
          <w:rFonts w:ascii="Calibri" w:hAnsi="Calibri" w:cs="Calibri"/>
        </w:rPr>
        <w:t xml:space="preserve"> овощей в автоклавах и доводки их до необходимой степени </w:t>
      </w:r>
      <w:proofErr w:type="spellStart"/>
      <w:r>
        <w:rPr>
          <w:rFonts w:ascii="Calibri" w:hAnsi="Calibri" w:cs="Calibri"/>
        </w:rPr>
        <w:t>проваренности</w:t>
      </w:r>
      <w:proofErr w:type="spellEnd"/>
      <w:r>
        <w:rPr>
          <w:rFonts w:ascii="Calibri" w:hAnsi="Calibri" w:cs="Calibri"/>
        </w:rPr>
        <w:t>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осуществляет обслуживание автоклава, водяного термостата и моечно-очистительной машины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загрузку автоклава сырьем;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выполняет регулирование давления в автоклаве, разгрузку автоклава;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регулирует работу водяного термостата, скорость разгрузки сырья, количество и температуру охлаждающей воды моечно-очистительной машины;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выявляет и устраняет мелкие неисправности в работе обслуживаемого оборудования;</w:t>
      </w:r>
    </w:p>
    <w:p w:rsidR="000D0402" w:rsidRDefault="000D0402">
      <w:pPr>
        <w:pStyle w:val="ConsPlusNonformat"/>
        <w:jc w:val="both"/>
      </w:pPr>
      <w:r>
        <w:t xml:space="preserve">    7) ___________________________________________________________________.</w:t>
      </w:r>
    </w:p>
    <w:p w:rsidR="000D0402" w:rsidRDefault="000D0402">
      <w:pPr>
        <w:pStyle w:val="ConsPlusNonformat"/>
        <w:jc w:val="both"/>
      </w:pPr>
      <w:r>
        <w:t xml:space="preserve">                              (иные обязанности)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конце рабочего дня (смены)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агрегата: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0D0402" w:rsidRDefault="000D0402">
      <w:pPr>
        <w:pStyle w:val="ConsPlusNonformat"/>
        <w:jc w:val="both"/>
      </w:pPr>
      <w:r>
        <w:t xml:space="preserve">    6) ___________________________________________________________________.</w:t>
      </w:r>
    </w:p>
    <w:p w:rsidR="000D0402" w:rsidRDefault="000D0402">
      <w:pPr>
        <w:pStyle w:val="ConsPlusNonformat"/>
        <w:jc w:val="both"/>
      </w:pPr>
      <w:r>
        <w:t xml:space="preserve">                                (иные обязанности)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 w:rsidP="000D0402">
      <w:pPr>
        <w:pStyle w:val="2"/>
      </w:pPr>
      <w:bookmarkStart w:id="2" w:name="Par75"/>
      <w:bookmarkEnd w:id="2"/>
      <w:r>
        <w:t>3. Права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 w:rsidP="000D0402">
      <w:pPr>
        <w:pStyle w:val="2"/>
      </w:pPr>
      <w:bookmarkStart w:id="3" w:name="Par79"/>
      <w:bookmarkEnd w:id="3"/>
      <w:r>
        <w:t>4. Ответственность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 несет материальную ответственность за обеспечение сохранности вверенных ему товарно-материальных ценностей.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 w:rsidP="000D0402">
      <w:pPr>
        <w:pStyle w:val="2"/>
      </w:pPr>
      <w:bookmarkStart w:id="4" w:name="Par86"/>
      <w:bookmarkStart w:id="5" w:name="_GoBack"/>
      <w:bookmarkEnd w:id="4"/>
      <w:r>
        <w:t>5. Заключительные положения</w:t>
      </w:r>
    </w:p>
    <w:bookmarkEnd w:id="5"/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0D0402" w:rsidRDefault="000D0402">
      <w:pPr>
        <w:pStyle w:val="ConsPlusNonformat"/>
        <w:jc w:val="both"/>
      </w:pPr>
      <w:r>
        <w:t>Тарифно-квалификационных      характеристик      профессии      "Аппаратчик</w:t>
      </w:r>
    </w:p>
    <w:p w:rsidR="000D0402" w:rsidRDefault="000D0402">
      <w:pPr>
        <w:pStyle w:val="ConsPlusNonformat"/>
        <w:jc w:val="both"/>
      </w:pPr>
      <w:proofErr w:type="spellStart"/>
      <w:proofErr w:type="gramStart"/>
      <w:r>
        <w:t>пароводотермического</w:t>
      </w:r>
      <w:proofErr w:type="spellEnd"/>
      <w:r>
        <w:t xml:space="preserve"> агрегата. 4-й разряд" (Единый тарифно-квалификационный</w:t>
      </w:r>
      <w:proofErr w:type="gramEnd"/>
    </w:p>
    <w:p w:rsidR="000D0402" w:rsidRDefault="000D0402">
      <w:pPr>
        <w:pStyle w:val="ConsPlusNonformat"/>
        <w:jc w:val="both"/>
      </w:pPr>
      <w:r>
        <w:t>справочник  работ  и  профессий  рабочих. Выпуск 51. Разделы: "Производство</w:t>
      </w:r>
    </w:p>
    <w:p w:rsidR="000D0402" w:rsidRDefault="000D0402">
      <w:pPr>
        <w:pStyle w:val="ConsPlusNonformat"/>
        <w:jc w:val="both"/>
      </w:pPr>
      <w:r>
        <w:t>алкогольной    и    безалкогольной   продукции";   "</w:t>
      </w:r>
      <w:proofErr w:type="spellStart"/>
      <w:r>
        <w:t>Хлебопекарно</w:t>
      </w:r>
      <w:proofErr w:type="spellEnd"/>
      <w:r>
        <w:t>-макаронное</w:t>
      </w:r>
    </w:p>
    <w:p w:rsidR="000D0402" w:rsidRDefault="000D0402">
      <w:pPr>
        <w:pStyle w:val="ConsPlusNonformat"/>
        <w:jc w:val="both"/>
      </w:pPr>
      <w:r>
        <w:t>производство";      "Кондитерское      производство";     "Крахмалопаточное</w:t>
      </w:r>
    </w:p>
    <w:p w:rsidR="000D0402" w:rsidRDefault="000D0402">
      <w:pPr>
        <w:pStyle w:val="ConsPlusNonformat"/>
        <w:jc w:val="both"/>
      </w:pPr>
      <w:r>
        <w:t>производство";  "Производство сахара"; "Производство пищевых концентратов";</w:t>
      </w:r>
    </w:p>
    <w:p w:rsidR="000D0402" w:rsidRDefault="000D0402">
      <w:pPr>
        <w:pStyle w:val="ConsPlusNonformat"/>
        <w:jc w:val="both"/>
      </w:pPr>
      <w:r>
        <w:t>"</w:t>
      </w:r>
      <w:proofErr w:type="gramStart"/>
      <w:r>
        <w:t>Табачно-махорочное</w:t>
      </w:r>
      <w:proofErr w:type="gramEnd"/>
      <w:r>
        <w:t xml:space="preserve">   и   ферментационное   производства";  "Эфиромасличное</w:t>
      </w:r>
    </w:p>
    <w:p w:rsidR="000D0402" w:rsidRDefault="000D0402">
      <w:pPr>
        <w:pStyle w:val="ConsPlusNonformat"/>
        <w:jc w:val="both"/>
      </w:pPr>
      <w:r>
        <w:t>производство"; "Производство чая"; "Парфюмерно-косметическое производство";</w:t>
      </w:r>
    </w:p>
    <w:p w:rsidR="000D0402" w:rsidRDefault="000D0402">
      <w:pPr>
        <w:pStyle w:val="ConsPlusNonformat"/>
        <w:jc w:val="both"/>
      </w:pPr>
      <w:r>
        <w:lastRenderedPageBreak/>
        <w:t>"Масложировое  производство";  "Добыча  и  производство  поваренной  соли";</w:t>
      </w:r>
    </w:p>
    <w:p w:rsidR="000D0402" w:rsidRDefault="000D0402">
      <w:pPr>
        <w:pStyle w:val="ConsPlusNonformat"/>
        <w:jc w:val="both"/>
      </w:pPr>
      <w:r>
        <w:t>"Добыча и переработка солодкового корня"; "</w:t>
      </w:r>
      <w:proofErr w:type="gramStart"/>
      <w:r>
        <w:t>Элеваторное</w:t>
      </w:r>
      <w:proofErr w:type="gramEnd"/>
      <w:r>
        <w:t>, мукомольно-крупяное</w:t>
      </w:r>
    </w:p>
    <w:p w:rsidR="000D0402" w:rsidRDefault="000D0402">
      <w:pPr>
        <w:pStyle w:val="ConsPlusNonformat"/>
        <w:jc w:val="both"/>
      </w:pPr>
      <w:r>
        <w:t>и   комбикормовое   производства";   "Торговля   и  общественное  питание";</w:t>
      </w:r>
    </w:p>
    <w:p w:rsidR="000D0402" w:rsidRDefault="000D0402">
      <w:pPr>
        <w:pStyle w:val="ConsPlusNonformat"/>
        <w:jc w:val="both"/>
      </w:pPr>
      <w:r>
        <w:t xml:space="preserve">"Производство  консервов",  </w:t>
      </w:r>
      <w:proofErr w:type="gramStart"/>
      <w:r>
        <w:t>утвержденный</w:t>
      </w:r>
      <w:proofErr w:type="gramEnd"/>
      <w:r>
        <w:t xml:space="preserve"> Постановлением Минтруда Российской</w:t>
      </w:r>
    </w:p>
    <w:p w:rsidR="000D0402" w:rsidRDefault="000D0402">
      <w:pPr>
        <w:pStyle w:val="ConsPlusNonformat"/>
        <w:jc w:val="both"/>
      </w:pPr>
      <w:proofErr w:type="gramStart"/>
      <w:r>
        <w:t>Федерации от 05.03.2004 N 30), ___________________________________________.</w:t>
      </w:r>
      <w:proofErr w:type="gramEnd"/>
    </w:p>
    <w:p w:rsidR="000D0402" w:rsidRDefault="000D0402">
      <w:pPr>
        <w:pStyle w:val="ConsPlusNonformat"/>
        <w:jc w:val="both"/>
      </w:pPr>
      <w:r>
        <w:t xml:space="preserve">                                   (реквизиты иных актов и документов)</w:t>
      </w:r>
    </w:p>
    <w:p w:rsidR="000D0402" w:rsidRDefault="000D0402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0D0402" w:rsidRDefault="000D0402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0D0402" w:rsidRDefault="000D0402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0D0402" w:rsidRDefault="000D0402">
      <w:pPr>
        <w:pStyle w:val="ConsPlusNonformat"/>
        <w:jc w:val="both"/>
      </w:pPr>
      <w:r>
        <w:t>___________________________________________________________________________</w:t>
      </w:r>
    </w:p>
    <w:p w:rsidR="000D0402" w:rsidRDefault="000D0402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0D0402" w:rsidRDefault="000D0402">
      <w:pPr>
        <w:pStyle w:val="ConsPlusNonformat"/>
        <w:jc w:val="both"/>
      </w:pPr>
      <w:r>
        <w:t>___________________________________________________________________________</w:t>
      </w:r>
    </w:p>
    <w:p w:rsidR="000D0402" w:rsidRDefault="000D0402">
      <w:pPr>
        <w:pStyle w:val="ConsPlusNonformat"/>
        <w:jc w:val="both"/>
      </w:pPr>
      <w:r>
        <w:t xml:space="preserve">    инструкции (в журнале ознакомления с инструкциями); в экземпляре</w:t>
      </w:r>
    </w:p>
    <w:p w:rsidR="000D0402" w:rsidRDefault="000D0402">
      <w:pPr>
        <w:pStyle w:val="ConsPlusNonformat"/>
        <w:jc w:val="both"/>
      </w:pPr>
      <w:r>
        <w:t>__________________________________________________________________________.</w:t>
      </w:r>
    </w:p>
    <w:p w:rsidR="000D0402" w:rsidRDefault="000D0402">
      <w:pPr>
        <w:pStyle w:val="ConsPlusNonformat"/>
        <w:jc w:val="both"/>
      </w:pPr>
      <w:r>
        <w:t xml:space="preserve"> 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0D0402" w:rsidRDefault="000D0402">
      <w:pPr>
        <w:pStyle w:val="ConsPlusNonformat"/>
        <w:jc w:val="both"/>
      </w:pPr>
      <w:r>
        <w:t xml:space="preserve">    5.3. _________________________________________________________________.</w:t>
      </w: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0402" w:rsidRDefault="000D0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14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02"/>
    <w:rsid w:val="000D0402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0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04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0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04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2015-11-09T11:55:00Z</dcterms:created>
  <dcterms:modified xsi:type="dcterms:W3CDTF">2015-11-09T11:57:00Z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