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89" w:rsidRDefault="00126089" w:rsidP="00794564">
      <w:pPr>
        <w:shd w:val="clear" w:color="auto" w:fill="FFFFFF"/>
        <w:spacing w:after="0"/>
        <w:ind w:right="139" w:firstLine="709"/>
        <w:rPr>
          <w:rFonts w:eastAsia="Times New Roman"/>
          <w:b/>
          <w:bCs/>
          <w:color w:val="000000"/>
          <w:spacing w:val="-3"/>
        </w:rPr>
      </w:pPr>
      <w:bookmarkStart w:id="0" w:name="_GoBack"/>
      <w:r w:rsidRPr="003416EF">
        <w:rPr>
          <w:b/>
          <w:bCs/>
          <w:color w:val="000000"/>
          <w:spacing w:val="-3"/>
        </w:rPr>
        <w:t xml:space="preserve">1. </w:t>
      </w:r>
      <w:r w:rsidRPr="003416EF">
        <w:rPr>
          <w:rFonts w:eastAsia="Times New Roman"/>
          <w:b/>
          <w:bCs/>
          <w:color w:val="000000"/>
          <w:spacing w:val="-3"/>
        </w:rPr>
        <w:t>Общие требования охраны труда.</w:t>
      </w:r>
    </w:p>
    <w:p w:rsidR="00794564" w:rsidRPr="003416EF" w:rsidRDefault="00794564" w:rsidP="00794564">
      <w:pPr>
        <w:shd w:val="clear" w:color="auto" w:fill="FFFFFF"/>
        <w:spacing w:after="0"/>
        <w:ind w:right="139" w:firstLine="709"/>
      </w:pPr>
    </w:p>
    <w:p w:rsidR="00126089" w:rsidRPr="003416EF" w:rsidRDefault="00126089" w:rsidP="002948C2">
      <w:pPr>
        <w:pStyle w:val="a3"/>
        <w:numPr>
          <w:ilvl w:val="0"/>
          <w:numId w:val="19"/>
        </w:numPr>
        <w:ind w:left="0" w:firstLine="709"/>
        <w:rPr>
          <w:spacing w:val="-14"/>
        </w:rPr>
      </w:pPr>
      <w:proofErr w:type="gramStart"/>
      <w:r w:rsidRPr="003416EF">
        <w:rPr>
          <w:rFonts w:eastAsia="Times New Roman"/>
        </w:rPr>
        <w:t>К  работе</w:t>
      </w:r>
      <w:proofErr w:type="gramEnd"/>
      <w:r w:rsidRPr="003416EF">
        <w:rPr>
          <w:rFonts w:eastAsia="Times New Roman"/>
        </w:rPr>
        <w:t xml:space="preserve">   по   установке   и   замене   абразивного,   </w:t>
      </w:r>
      <w:proofErr w:type="spellStart"/>
      <w:r w:rsidRPr="003416EF">
        <w:rPr>
          <w:rFonts w:eastAsia="Times New Roman"/>
        </w:rPr>
        <w:t>эльборового</w:t>
      </w:r>
      <w:proofErr w:type="spellEnd"/>
      <w:r w:rsidRPr="003416EF">
        <w:rPr>
          <w:rFonts w:eastAsia="Times New Roman"/>
        </w:rPr>
        <w:t xml:space="preserve">   и   алмазног</w:t>
      </w:r>
      <w:r w:rsidR="002948C2">
        <w:rPr>
          <w:rFonts w:eastAsia="Times New Roman"/>
        </w:rPr>
        <w:t xml:space="preserve">о </w:t>
      </w:r>
      <w:r w:rsidRPr="003416EF">
        <w:rPr>
          <w:rFonts w:eastAsia="Times New Roman"/>
        </w:rPr>
        <w:t>инструмента         допускаются   лица   не   моложе   18   лет,   прошедшие   вводный</w:t>
      </w:r>
      <w:r w:rsidR="002948C2">
        <w:rPr>
          <w:rFonts w:eastAsia="Times New Roman"/>
        </w:rPr>
        <w:t xml:space="preserve"> </w:t>
      </w:r>
      <w:r w:rsidRPr="003416EF">
        <w:rPr>
          <w:rFonts w:eastAsia="Times New Roman"/>
          <w:spacing w:val="10"/>
        </w:rPr>
        <w:t>инструктаж, первичный инструктаж на рабочем месте, специальное обучение с</w:t>
      </w:r>
      <w:r w:rsidR="002948C2">
        <w:rPr>
          <w:rFonts w:eastAsia="Times New Roman"/>
          <w:spacing w:val="10"/>
        </w:rPr>
        <w:t xml:space="preserve"> </w:t>
      </w:r>
      <w:r w:rsidRPr="003416EF">
        <w:rPr>
          <w:rFonts w:eastAsia="Times New Roman"/>
          <w:spacing w:val="6"/>
        </w:rPr>
        <w:t>проверкой знаний, стажировку,</w:t>
      </w:r>
      <w:r w:rsidR="002948C2">
        <w:rPr>
          <w:rFonts w:eastAsia="Times New Roman"/>
          <w:spacing w:val="6"/>
        </w:rPr>
        <w:t xml:space="preserve"> имеющие 1 группу допуска по электро</w:t>
      </w:r>
      <w:r w:rsidRPr="003416EF">
        <w:rPr>
          <w:rFonts w:eastAsia="Times New Roman"/>
          <w:spacing w:val="6"/>
        </w:rPr>
        <w:t>безопасности и</w:t>
      </w:r>
      <w:r w:rsidR="002948C2">
        <w:rPr>
          <w:rFonts w:eastAsia="Times New Roman"/>
          <w:spacing w:val="6"/>
        </w:rPr>
        <w:t xml:space="preserve"> </w:t>
      </w:r>
      <w:r w:rsidRPr="003416EF">
        <w:rPr>
          <w:rFonts w:eastAsia="Times New Roman"/>
          <w:spacing w:val="1"/>
        </w:rPr>
        <w:t>допущенные к самостоятельной работе.</w:t>
      </w:r>
    </w:p>
    <w:p w:rsidR="00126089" w:rsidRPr="003416EF" w:rsidRDefault="002948C2" w:rsidP="002948C2">
      <w:pPr>
        <w:pStyle w:val="a3"/>
        <w:ind w:firstLine="709"/>
        <w:rPr>
          <w:spacing w:val="-14"/>
        </w:rPr>
      </w:pPr>
      <w:r>
        <w:rPr>
          <w:rFonts w:eastAsia="Times New Roman"/>
          <w:spacing w:val="8"/>
        </w:rPr>
        <w:t xml:space="preserve">1.2 </w:t>
      </w:r>
      <w:r w:rsidR="00126089" w:rsidRPr="003416EF">
        <w:rPr>
          <w:rFonts w:eastAsia="Times New Roman"/>
          <w:spacing w:val="8"/>
        </w:rPr>
        <w:t>Периодическое обучение и проверка знаний требований безопасности труда</w:t>
      </w:r>
      <w:r>
        <w:rPr>
          <w:rFonts w:eastAsia="Times New Roman"/>
          <w:spacing w:val="8"/>
        </w:rPr>
        <w:t xml:space="preserve"> </w:t>
      </w:r>
      <w:r w:rsidR="00126089" w:rsidRPr="003416EF">
        <w:rPr>
          <w:rFonts w:eastAsia="Times New Roman"/>
          <w:spacing w:val="4"/>
        </w:rPr>
        <w:t>проводится не реже 1 раза в 12 месяцев. Повторный инструктаж не реже 1 раза в 3</w:t>
      </w:r>
      <w:r>
        <w:rPr>
          <w:rFonts w:eastAsia="Times New Roman"/>
          <w:spacing w:val="4"/>
        </w:rPr>
        <w:t xml:space="preserve"> </w:t>
      </w:r>
      <w:r w:rsidR="00126089" w:rsidRPr="003416EF">
        <w:rPr>
          <w:rFonts w:eastAsia="Times New Roman"/>
        </w:rPr>
        <w:t>месяца. Инструктаж на 1 группу эл. безопасности не реже 1 раза в 12 месяцев.</w:t>
      </w:r>
    </w:p>
    <w:p w:rsidR="00126089" w:rsidRPr="003416EF" w:rsidRDefault="002948C2" w:rsidP="002948C2">
      <w:pPr>
        <w:pStyle w:val="a3"/>
        <w:ind w:firstLine="709"/>
        <w:rPr>
          <w:spacing w:val="-13"/>
        </w:rPr>
      </w:pPr>
      <w:r>
        <w:rPr>
          <w:rFonts w:eastAsia="Times New Roman"/>
          <w:spacing w:val="4"/>
        </w:rPr>
        <w:t xml:space="preserve">1.3 </w:t>
      </w:r>
      <w:r w:rsidR="00126089" w:rsidRPr="003416EF">
        <w:rPr>
          <w:rFonts w:eastAsia="Times New Roman"/>
          <w:spacing w:val="4"/>
        </w:rPr>
        <w:t xml:space="preserve">На территории </w:t>
      </w:r>
      <w:r>
        <w:rPr>
          <w:rFonts w:eastAsia="Times New Roman"/>
          <w:spacing w:val="4"/>
        </w:rPr>
        <w:t>предприятия</w:t>
      </w:r>
      <w:r w:rsidR="00126089" w:rsidRPr="003416EF">
        <w:rPr>
          <w:rFonts w:eastAsia="Times New Roman"/>
          <w:spacing w:val="4"/>
        </w:rPr>
        <w:t xml:space="preserve"> необходимо соблюдать правила внутреннего распорядка</w:t>
      </w:r>
      <w:r>
        <w:rPr>
          <w:rFonts w:eastAsia="Times New Roman"/>
          <w:spacing w:val="4"/>
        </w:rPr>
        <w:t xml:space="preserve"> </w:t>
      </w:r>
      <w:r w:rsidR="00126089" w:rsidRPr="003416EF">
        <w:rPr>
          <w:rFonts w:eastAsia="Times New Roman"/>
          <w:spacing w:val="11"/>
        </w:rPr>
        <w:t>предприятия, быть внимательным по отношению к движущемуся транспорту и</w:t>
      </w:r>
      <w:r>
        <w:rPr>
          <w:rFonts w:eastAsia="Times New Roman"/>
          <w:spacing w:val="11"/>
        </w:rPr>
        <w:t xml:space="preserve"> </w:t>
      </w:r>
      <w:r w:rsidR="00126089" w:rsidRPr="003416EF">
        <w:rPr>
          <w:rFonts w:eastAsia="Times New Roman"/>
          <w:spacing w:val="1"/>
        </w:rPr>
        <w:t>работающим грузоподъемным машинам.</w:t>
      </w:r>
    </w:p>
    <w:p w:rsidR="00126089" w:rsidRPr="003416EF" w:rsidRDefault="002948C2" w:rsidP="002948C2">
      <w:pPr>
        <w:pStyle w:val="a3"/>
        <w:ind w:firstLine="709"/>
        <w:rPr>
          <w:spacing w:val="-15"/>
        </w:rPr>
      </w:pPr>
      <w:r>
        <w:rPr>
          <w:rFonts w:eastAsia="Times New Roman"/>
          <w:spacing w:val="1"/>
        </w:rPr>
        <w:t xml:space="preserve">1.4 </w:t>
      </w:r>
      <w:r w:rsidR="00126089" w:rsidRPr="003416EF">
        <w:rPr>
          <w:rFonts w:eastAsia="Times New Roman"/>
          <w:spacing w:val="1"/>
        </w:rPr>
        <w:t>Соблюдать установленные на предприятии режимы труда и отдыха. Нормальная</w:t>
      </w:r>
      <w:r>
        <w:rPr>
          <w:rFonts w:eastAsia="Times New Roman"/>
          <w:spacing w:val="1"/>
        </w:rPr>
        <w:t xml:space="preserve"> </w:t>
      </w:r>
      <w:r w:rsidR="00126089" w:rsidRPr="003416EF">
        <w:rPr>
          <w:rFonts w:eastAsia="Times New Roman"/>
          <w:spacing w:val="11"/>
        </w:rPr>
        <w:t>продолжительность рабочего времени не может превышать 40 часов в неделю.</w:t>
      </w:r>
      <w:r w:rsidR="008F4623">
        <w:rPr>
          <w:rFonts w:eastAsia="Times New Roman"/>
          <w:spacing w:val="11"/>
        </w:rPr>
        <w:t xml:space="preserve"> </w:t>
      </w:r>
      <w:r w:rsidR="00126089" w:rsidRPr="003416EF">
        <w:rPr>
          <w:rFonts w:eastAsia="Times New Roman"/>
        </w:rPr>
        <w:t xml:space="preserve">Сверхурочные работы допускаются </w:t>
      </w:r>
      <w:proofErr w:type="gramStart"/>
      <w:r w:rsidR="00126089" w:rsidRPr="003416EF">
        <w:rPr>
          <w:rFonts w:eastAsia="Times New Roman"/>
        </w:rPr>
        <w:t>в случаях</w:t>
      </w:r>
      <w:proofErr w:type="gramEnd"/>
      <w:r w:rsidR="00126089" w:rsidRPr="003416EF">
        <w:rPr>
          <w:rFonts w:eastAsia="Times New Roman"/>
        </w:rPr>
        <w:t xml:space="preserve"> предусмотренных ТК РФ. Суммар</w:t>
      </w:r>
      <w:r w:rsidR="008F4623">
        <w:rPr>
          <w:rFonts w:eastAsia="Times New Roman"/>
        </w:rPr>
        <w:t xml:space="preserve">ное время </w:t>
      </w:r>
      <w:r w:rsidR="00126089" w:rsidRPr="003416EF">
        <w:rPr>
          <w:rFonts w:eastAsia="Times New Roman"/>
        </w:rPr>
        <w:t>на отдых и естественные надобности в течении смены - 45 мин.</w:t>
      </w:r>
    </w:p>
    <w:p w:rsidR="00126089" w:rsidRPr="003416EF" w:rsidRDefault="002948C2" w:rsidP="002948C2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pacing w:val="-15"/>
        </w:rPr>
      </w:pPr>
      <w:r>
        <w:rPr>
          <w:rFonts w:eastAsia="Times New Roman"/>
          <w:color w:val="000000"/>
          <w:spacing w:val="2"/>
        </w:rPr>
        <w:t xml:space="preserve">1.5 </w:t>
      </w:r>
      <w:r w:rsidR="00126089" w:rsidRPr="003416EF">
        <w:rPr>
          <w:rFonts w:eastAsia="Times New Roman"/>
          <w:color w:val="000000"/>
          <w:spacing w:val="2"/>
        </w:rPr>
        <w:t xml:space="preserve">При замене абразивного и </w:t>
      </w:r>
      <w:proofErr w:type="spellStart"/>
      <w:r w:rsidR="00126089" w:rsidRPr="003416EF">
        <w:rPr>
          <w:rFonts w:eastAsia="Times New Roman"/>
          <w:color w:val="000000"/>
          <w:spacing w:val="2"/>
        </w:rPr>
        <w:t>эльборового</w:t>
      </w:r>
      <w:proofErr w:type="spellEnd"/>
      <w:r w:rsidR="00126089" w:rsidRPr="003416EF">
        <w:rPr>
          <w:rFonts w:eastAsia="Times New Roman"/>
          <w:color w:val="000000"/>
          <w:spacing w:val="2"/>
        </w:rPr>
        <w:t xml:space="preserve"> инструмента на оборудовании на</w:t>
      </w:r>
      <w:r w:rsidR="008F4623">
        <w:rPr>
          <w:rFonts w:eastAsia="Times New Roman"/>
          <w:color w:val="000000"/>
          <w:spacing w:val="2"/>
        </w:rPr>
        <w:t xml:space="preserve"> </w:t>
      </w:r>
      <w:r w:rsidR="00126089" w:rsidRPr="003416EF">
        <w:rPr>
          <w:rFonts w:eastAsia="Times New Roman"/>
          <w:color w:val="000000"/>
          <w:spacing w:val="1"/>
        </w:rPr>
        <w:t>рабочего возможно воздействие следующих вредных и опасных производственных</w:t>
      </w:r>
      <w:r w:rsidR="008F4623">
        <w:rPr>
          <w:rFonts w:eastAsia="Times New Roman"/>
          <w:color w:val="000000"/>
          <w:spacing w:val="1"/>
        </w:rPr>
        <w:t xml:space="preserve"> </w:t>
      </w:r>
      <w:r w:rsidR="00126089" w:rsidRPr="003416EF">
        <w:rPr>
          <w:rFonts w:eastAsia="Times New Roman"/>
          <w:color w:val="000000"/>
          <w:spacing w:val="-5"/>
        </w:rPr>
        <w:t>факторов:</w:t>
      </w:r>
    </w:p>
    <w:p w:rsidR="00126089" w:rsidRPr="003416EF" w:rsidRDefault="002948C2" w:rsidP="002948C2">
      <w:pPr>
        <w:shd w:val="clear" w:color="auto" w:fill="FFFFFF"/>
        <w:spacing w:after="0" w:line="240" w:lineRule="auto"/>
        <w:ind w:left="43" w:firstLine="709"/>
      </w:pPr>
      <w:r>
        <w:rPr>
          <w:color w:val="000000"/>
          <w:spacing w:val="1"/>
        </w:rPr>
        <w:t xml:space="preserve">- </w:t>
      </w:r>
      <w:r w:rsidR="008F4623">
        <w:rPr>
          <w:color w:val="000000"/>
          <w:spacing w:val="1"/>
        </w:rPr>
        <w:t>д</w:t>
      </w:r>
      <w:r w:rsidR="00126089" w:rsidRPr="003416EF">
        <w:rPr>
          <w:rFonts w:eastAsia="Times New Roman"/>
          <w:color w:val="000000"/>
          <w:spacing w:val="1"/>
        </w:rPr>
        <w:t>вижущиеся машины и механизмы; подвижные части производственного оборудования; разлетающиеся частицы круга; падающие предметы; острые кромки, заусенцы на поверхностях заготовок, инструментов, оборудования, приспособлений.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right="518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повышенное значение напряжения в электрической цепи, замыкание кото</w:t>
      </w:r>
      <w:r w:rsidR="008F4623">
        <w:rPr>
          <w:rFonts w:eastAsia="Times New Roman"/>
          <w:color w:val="000000"/>
          <w:spacing w:val="1"/>
        </w:rPr>
        <w:t xml:space="preserve">рой </w:t>
      </w:r>
      <w:r w:rsidRPr="003416EF">
        <w:rPr>
          <w:rFonts w:eastAsia="Times New Roman"/>
          <w:color w:val="000000"/>
          <w:spacing w:val="1"/>
        </w:rPr>
        <w:t xml:space="preserve">может произойти через тело человека может привести к </w:t>
      </w:r>
      <w:proofErr w:type="spellStart"/>
      <w:r w:rsidRPr="003416EF">
        <w:rPr>
          <w:rFonts w:eastAsia="Times New Roman"/>
          <w:color w:val="000000"/>
          <w:spacing w:val="1"/>
        </w:rPr>
        <w:t>электротравме</w:t>
      </w:r>
      <w:proofErr w:type="spellEnd"/>
      <w:r w:rsidRPr="003416EF">
        <w:rPr>
          <w:rFonts w:eastAsia="Times New Roman"/>
          <w:color w:val="000000"/>
          <w:spacing w:val="1"/>
        </w:rPr>
        <w:t xml:space="preserve">.    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firstLine="709"/>
        <w:rPr>
          <w:color w:val="000000"/>
        </w:rPr>
      </w:pPr>
      <w:r w:rsidRPr="003416EF">
        <w:rPr>
          <w:rFonts w:eastAsia="Times New Roman"/>
          <w:color w:val="000000"/>
        </w:rPr>
        <w:t>повышенный уровень шума.</w:t>
      </w:r>
    </w:p>
    <w:p w:rsidR="00126089" w:rsidRPr="003416EF" w:rsidRDefault="00126089" w:rsidP="002948C2">
      <w:pPr>
        <w:shd w:val="clear" w:color="auto" w:fill="FFFFFF"/>
        <w:spacing w:after="0" w:line="240" w:lineRule="auto"/>
        <w:ind w:left="53" w:firstLine="709"/>
      </w:pPr>
      <w:r w:rsidRPr="003416EF">
        <w:rPr>
          <w:color w:val="000000"/>
          <w:spacing w:val="-2"/>
        </w:rPr>
        <w:t xml:space="preserve">-. </w:t>
      </w:r>
      <w:r w:rsidRPr="003416EF">
        <w:rPr>
          <w:rFonts w:eastAsia="Times New Roman"/>
          <w:color w:val="000000"/>
          <w:spacing w:val="-2"/>
        </w:rPr>
        <w:t>повышенный уровень вибрации.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firstLine="709"/>
        <w:rPr>
          <w:color w:val="000000"/>
        </w:rPr>
      </w:pPr>
      <w:r w:rsidRPr="003416EF">
        <w:rPr>
          <w:rFonts w:eastAsia="Times New Roman"/>
          <w:color w:val="000000"/>
          <w:spacing w:val="2"/>
        </w:rPr>
        <w:t>повышенная или пониженная температура воздуха рабочей зоны.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повышенная или пониженная подвижность воздуха.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повышенная запыленность рабочей зоны.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недостаточная освещенность рабочей зоны</w:t>
      </w:r>
    </w:p>
    <w:p w:rsidR="00126089" w:rsidRPr="003416EF" w:rsidRDefault="00126089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43" w:firstLine="709"/>
        <w:rPr>
          <w:color w:val="000000"/>
        </w:rPr>
      </w:pPr>
      <w:r w:rsidRPr="003416EF">
        <w:rPr>
          <w:rFonts w:eastAsia="Times New Roman"/>
          <w:color w:val="000000"/>
          <w:spacing w:val="-1"/>
        </w:rPr>
        <w:t>физические перегрузки.</w:t>
      </w:r>
    </w:p>
    <w:p w:rsidR="00126089" w:rsidRPr="003416EF" w:rsidRDefault="00126089" w:rsidP="002948C2">
      <w:pPr>
        <w:shd w:val="clear" w:color="auto" w:fill="FFFFFF"/>
        <w:spacing w:after="0" w:line="240" w:lineRule="auto"/>
        <w:ind w:left="53" w:firstLine="709"/>
      </w:pPr>
      <w:r w:rsidRPr="003416EF">
        <w:rPr>
          <w:rFonts w:eastAsia="Times New Roman"/>
          <w:color w:val="000000"/>
          <w:spacing w:val="1"/>
        </w:rPr>
        <w:t xml:space="preserve">Вышеуказанные вредные и опасные производственные факторы могут привести к </w:t>
      </w:r>
      <w:r w:rsidRPr="003416EF">
        <w:rPr>
          <w:rFonts w:eastAsia="Times New Roman"/>
          <w:color w:val="000000"/>
          <w:spacing w:val="2"/>
        </w:rPr>
        <w:t xml:space="preserve">травмам, заболеваниям глаз, органов слуха, органов дыхания, костно-мышечной </w:t>
      </w:r>
      <w:r w:rsidRPr="003416EF">
        <w:rPr>
          <w:rFonts w:eastAsia="Times New Roman"/>
          <w:color w:val="000000"/>
          <w:spacing w:val="1"/>
        </w:rPr>
        <w:t>системы, простудным заболеваниям.</w:t>
      </w:r>
    </w:p>
    <w:p w:rsidR="00126089" w:rsidRPr="003416EF" w:rsidRDefault="00126089" w:rsidP="002948C2">
      <w:pPr>
        <w:shd w:val="clear" w:color="auto" w:fill="FFFFFF"/>
        <w:tabs>
          <w:tab w:val="left" w:pos="528"/>
        </w:tabs>
        <w:spacing w:after="0" w:line="240" w:lineRule="auto"/>
        <w:ind w:left="14" w:firstLine="709"/>
      </w:pPr>
      <w:r w:rsidRPr="003416EF">
        <w:rPr>
          <w:color w:val="000000"/>
          <w:spacing w:val="-14"/>
        </w:rPr>
        <w:t>1.6.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1"/>
        </w:rPr>
        <w:t>Для нормального и безопасного производства работ необходимо применение</w:t>
      </w:r>
      <w:r w:rsidR="008F4623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следующих средств индивидуа</w:t>
      </w:r>
      <w:r w:rsidR="008F4623">
        <w:rPr>
          <w:rFonts w:eastAsia="Times New Roman"/>
          <w:color w:val="000000"/>
          <w:spacing w:val="2"/>
        </w:rPr>
        <w:t xml:space="preserve">льной защиты, спецодежды и </w:t>
      </w:r>
      <w:proofErr w:type="spellStart"/>
      <w:r w:rsidR="008F4623">
        <w:rPr>
          <w:rFonts w:eastAsia="Times New Roman"/>
          <w:color w:val="000000"/>
          <w:spacing w:val="2"/>
        </w:rPr>
        <w:t>спец</w:t>
      </w:r>
      <w:r w:rsidRPr="003416EF">
        <w:rPr>
          <w:rFonts w:eastAsia="Times New Roman"/>
          <w:color w:val="000000"/>
          <w:spacing w:val="2"/>
        </w:rPr>
        <w:t>обуви</w:t>
      </w:r>
      <w:proofErr w:type="spellEnd"/>
      <w:r w:rsidRPr="003416EF">
        <w:rPr>
          <w:rFonts w:eastAsia="Times New Roman"/>
          <w:color w:val="000000"/>
          <w:spacing w:val="2"/>
        </w:rPr>
        <w:t>.</w:t>
      </w:r>
    </w:p>
    <w:p w:rsidR="00126089" w:rsidRPr="003416EF" w:rsidRDefault="00126089" w:rsidP="002948C2">
      <w:pPr>
        <w:spacing w:after="0" w:line="240" w:lineRule="auto"/>
        <w:ind w:firstLine="709"/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2158"/>
        <w:gridCol w:w="2094"/>
      </w:tblGrid>
      <w:tr w:rsidR="00126089" w:rsidRPr="003416EF" w:rsidTr="008F4623">
        <w:trPr>
          <w:trHeight w:hRule="exact" w:val="394"/>
        </w:trPr>
        <w:tc>
          <w:tcPr>
            <w:tcW w:w="85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</w:rPr>
              <w:t>№ п</w:t>
            </w:r>
            <w:r w:rsidR="00443957" w:rsidRPr="003416EF">
              <w:rPr>
                <w:rFonts w:eastAsia="Times New Roman"/>
              </w:rPr>
              <w:t>/</w:t>
            </w:r>
            <w:r w:rsidRPr="003416EF">
              <w:rPr>
                <w:rFonts w:eastAsia="Times New Roman"/>
              </w:rPr>
              <w:t>п</w:t>
            </w:r>
          </w:p>
        </w:tc>
        <w:tc>
          <w:tcPr>
            <w:tcW w:w="411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5"/>
              </w:rPr>
              <w:t>Наименование</w:t>
            </w:r>
          </w:p>
        </w:tc>
        <w:tc>
          <w:tcPr>
            <w:tcW w:w="2158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7"/>
              </w:rPr>
              <w:t>ГОСТ</w:t>
            </w:r>
          </w:p>
        </w:tc>
        <w:tc>
          <w:tcPr>
            <w:tcW w:w="2094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2"/>
              </w:rPr>
              <w:t xml:space="preserve">Срок носки (мес.) </w:t>
            </w:r>
          </w:p>
        </w:tc>
      </w:tr>
      <w:tr w:rsidR="00126089" w:rsidRPr="003416EF" w:rsidTr="008F4623">
        <w:trPr>
          <w:trHeight w:hRule="exact" w:val="326"/>
        </w:trPr>
        <w:tc>
          <w:tcPr>
            <w:tcW w:w="85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spacing w:val="7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5"/>
              </w:rPr>
              <w:t>Костюм х/б</w:t>
            </w:r>
          </w:p>
        </w:tc>
        <w:tc>
          <w:tcPr>
            <w:tcW w:w="2158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spacing w:val="-4"/>
              </w:rPr>
              <w:t>27575</w:t>
            </w:r>
          </w:p>
        </w:tc>
        <w:tc>
          <w:tcPr>
            <w:tcW w:w="2094" w:type="dxa"/>
            <w:shd w:val="clear" w:color="auto" w:fill="FFFFFF"/>
          </w:tcPr>
          <w:p w:rsidR="00126089" w:rsidRPr="003416EF" w:rsidRDefault="00126089" w:rsidP="008F4623">
            <w:r w:rsidRPr="003416EF">
              <w:t>12</w:t>
            </w:r>
          </w:p>
        </w:tc>
      </w:tr>
      <w:tr w:rsidR="00126089" w:rsidRPr="003416EF" w:rsidTr="008F4623">
        <w:trPr>
          <w:trHeight w:hRule="exact" w:val="326"/>
        </w:trPr>
        <w:tc>
          <w:tcPr>
            <w:tcW w:w="85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2"/>
              </w:rPr>
              <w:t>2</w:t>
            </w:r>
          </w:p>
        </w:tc>
        <w:tc>
          <w:tcPr>
            <w:tcW w:w="411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2"/>
              </w:rPr>
              <w:t>Ботинки кож.</w:t>
            </w:r>
          </w:p>
        </w:tc>
        <w:tc>
          <w:tcPr>
            <w:tcW w:w="2158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spacing w:val="-5"/>
              </w:rPr>
              <w:t>12.4.187</w:t>
            </w:r>
          </w:p>
        </w:tc>
        <w:tc>
          <w:tcPr>
            <w:tcW w:w="2094" w:type="dxa"/>
            <w:shd w:val="clear" w:color="auto" w:fill="FFFFFF"/>
          </w:tcPr>
          <w:p w:rsidR="00126089" w:rsidRPr="003416EF" w:rsidRDefault="00126089" w:rsidP="008F4623">
            <w:r w:rsidRPr="003416EF">
              <w:t>12</w:t>
            </w:r>
          </w:p>
        </w:tc>
      </w:tr>
      <w:tr w:rsidR="00126089" w:rsidRPr="003416EF" w:rsidTr="008F4623">
        <w:trPr>
          <w:trHeight w:hRule="exact" w:val="326"/>
        </w:trPr>
        <w:tc>
          <w:tcPr>
            <w:tcW w:w="851" w:type="dxa"/>
            <w:shd w:val="clear" w:color="auto" w:fill="FFFFFF"/>
          </w:tcPr>
          <w:p w:rsidR="00126089" w:rsidRPr="003416EF" w:rsidRDefault="00126089" w:rsidP="008F4623">
            <w:r w:rsidRPr="003416EF">
              <w:t>3</w:t>
            </w:r>
          </w:p>
        </w:tc>
        <w:tc>
          <w:tcPr>
            <w:tcW w:w="411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2"/>
              </w:rPr>
              <w:t>Очки защитные</w:t>
            </w:r>
          </w:p>
        </w:tc>
        <w:tc>
          <w:tcPr>
            <w:tcW w:w="2158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spacing w:val="-7"/>
              </w:rPr>
              <w:t>12.4.013</w:t>
            </w:r>
          </w:p>
        </w:tc>
        <w:tc>
          <w:tcPr>
            <w:tcW w:w="2094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1"/>
              </w:rPr>
              <w:t>до износа</w:t>
            </w:r>
          </w:p>
        </w:tc>
      </w:tr>
      <w:tr w:rsidR="00126089" w:rsidRPr="003416EF" w:rsidTr="008F4623">
        <w:trPr>
          <w:trHeight w:hRule="exact" w:val="355"/>
        </w:trPr>
        <w:tc>
          <w:tcPr>
            <w:tcW w:w="851" w:type="dxa"/>
            <w:shd w:val="clear" w:color="auto" w:fill="FFFFFF"/>
          </w:tcPr>
          <w:p w:rsidR="00126089" w:rsidRPr="003416EF" w:rsidRDefault="00126089" w:rsidP="008F4623">
            <w:r w:rsidRPr="003416EF">
              <w:t>4</w:t>
            </w:r>
          </w:p>
        </w:tc>
        <w:tc>
          <w:tcPr>
            <w:tcW w:w="4111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rFonts w:eastAsia="Times New Roman"/>
                <w:spacing w:val="-1"/>
              </w:rPr>
              <w:t>Рукавицы комбинированные</w:t>
            </w:r>
          </w:p>
        </w:tc>
        <w:tc>
          <w:tcPr>
            <w:tcW w:w="2158" w:type="dxa"/>
            <w:shd w:val="clear" w:color="auto" w:fill="FFFFFF"/>
          </w:tcPr>
          <w:p w:rsidR="00126089" w:rsidRPr="003416EF" w:rsidRDefault="00126089" w:rsidP="008F4623">
            <w:r w:rsidRPr="003416EF">
              <w:rPr>
                <w:spacing w:val="-4"/>
              </w:rPr>
              <w:t>12.4.010</w:t>
            </w:r>
          </w:p>
        </w:tc>
        <w:tc>
          <w:tcPr>
            <w:tcW w:w="2094" w:type="dxa"/>
            <w:shd w:val="clear" w:color="auto" w:fill="FFFFFF"/>
          </w:tcPr>
          <w:p w:rsidR="00126089" w:rsidRPr="003416EF" w:rsidRDefault="00126089" w:rsidP="008F4623">
            <w:r w:rsidRPr="003416EF">
              <w:t>1</w:t>
            </w:r>
          </w:p>
        </w:tc>
      </w:tr>
    </w:tbl>
    <w:p w:rsidR="00126089" w:rsidRPr="003416EF" w:rsidRDefault="00126089" w:rsidP="002948C2">
      <w:pPr>
        <w:spacing w:after="0" w:line="240" w:lineRule="auto"/>
        <w:ind w:firstLine="709"/>
      </w:pPr>
    </w:p>
    <w:p w:rsidR="008B62B0" w:rsidRPr="003416EF" w:rsidRDefault="008B62B0" w:rsidP="002948C2">
      <w:pPr>
        <w:shd w:val="clear" w:color="auto" w:fill="FFFFFF"/>
        <w:tabs>
          <w:tab w:val="left" w:pos="480"/>
        </w:tabs>
        <w:spacing w:after="0" w:line="240" w:lineRule="auto"/>
        <w:ind w:right="538" w:firstLine="709"/>
      </w:pPr>
      <w:r w:rsidRPr="003416EF">
        <w:rPr>
          <w:color w:val="000000"/>
          <w:spacing w:val="-18"/>
        </w:rPr>
        <w:lastRenderedPageBreak/>
        <w:t>1.7.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-5"/>
        </w:rPr>
        <w:t>Работник должен получить противопожарный инструктаж, знать правила</w:t>
      </w:r>
      <w:r w:rsidR="00AF6735">
        <w:rPr>
          <w:rFonts w:eastAsia="Times New Roman"/>
          <w:color w:val="000000"/>
          <w:spacing w:val="-5"/>
        </w:rPr>
        <w:t xml:space="preserve"> </w:t>
      </w:r>
      <w:r w:rsidRPr="003416EF">
        <w:rPr>
          <w:rFonts w:eastAsia="Times New Roman"/>
          <w:color w:val="000000"/>
          <w:spacing w:val="-4"/>
        </w:rPr>
        <w:t>поведения во время пожара.</w:t>
      </w:r>
    </w:p>
    <w:p w:rsidR="008B62B0" w:rsidRPr="003416EF" w:rsidRDefault="008B62B0" w:rsidP="002948C2">
      <w:pPr>
        <w:shd w:val="clear" w:color="auto" w:fill="FFFFFF"/>
        <w:tabs>
          <w:tab w:val="left" w:pos="730"/>
        </w:tabs>
        <w:spacing w:after="0" w:line="240" w:lineRule="auto"/>
        <w:ind w:firstLine="709"/>
      </w:pPr>
      <w:r w:rsidRPr="003416EF">
        <w:rPr>
          <w:color w:val="000000"/>
          <w:spacing w:val="-16"/>
        </w:rPr>
        <w:t>1.8.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-1"/>
        </w:rPr>
        <w:t>Немедленно    извещать    своего    непосредственного    или    вышестоящего</w:t>
      </w:r>
      <w:r w:rsidR="00AF6735">
        <w:rPr>
          <w:rFonts w:eastAsia="Times New Roman"/>
          <w:color w:val="000000"/>
          <w:spacing w:val="-1"/>
        </w:rPr>
        <w:t xml:space="preserve"> </w:t>
      </w:r>
      <w:r w:rsidRPr="003416EF">
        <w:rPr>
          <w:rFonts w:eastAsia="Times New Roman"/>
          <w:color w:val="000000"/>
          <w:spacing w:val="1"/>
        </w:rPr>
        <w:t>руководителя о любой ситуации угрожающей ж</w:t>
      </w:r>
      <w:r w:rsidR="00AF6735">
        <w:rPr>
          <w:rFonts w:eastAsia="Times New Roman"/>
          <w:color w:val="000000"/>
          <w:spacing w:val="1"/>
        </w:rPr>
        <w:t xml:space="preserve">изни и здоровью людей, о каждом </w:t>
      </w:r>
      <w:r w:rsidRPr="003416EF">
        <w:rPr>
          <w:rFonts w:eastAsia="Times New Roman"/>
          <w:color w:val="000000"/>
          <w:spacing w:val="1"/>
        </w:rPr>
        <w:t>несчастном случае, произошедшем на производстве, или об ухудшении состоя</w:t>
      </w:r>
      <w:r w:rsidR="00AF6735">
        <w:rPr>
          <w:rFonts w:eastAsia="Times New Roman"/>
          <w:color w:val="000000"/>
          <w:spacing w:val="1"/>
        </w:rPr>
        <w:t xml:space="preserve">ния </w:t>
      </w:r>
      <w:r w:rsidRPr="003416EF">
        <w:rPr>
          <w:rFonts w:eastAsia="Times New Roman"/>
          <w:color w:val="000000"/>
          <w:spacing w:val="1"/>
        </w:rPr>
        <w:t>своего здоровья, в том числе о проявлении признаков острого профессионального</w:t>
      </w:r>
      <w:r w:rsidR="00AF6735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4"/>
        </w:rPr>
        <w:t>заболевания (отравления).</w:t>
      </w:r>
    </w:p>
    <w:p w:rsidR="008B62B0" w:rsidRPr="003416EF" w:rsidRDefault="008B62B0" w:rsidP="002948C2">
      <w:pPr>
        <w:shd w:val="clear" w:color="auto" w:fill="FFFFFF"/>
        <w:tabs>
          <w:tab w:val="left" w:pos="571"/>
        </w:tabs>
        <w:spacing w:after="0" w:line="240" w:lineRule="auto"/>
        <w:ind w:left="5" w:firstLine="709"/>
      </w:pPr>
      <w:r w:rsidRPr="003416EF">
        <w:rPr>
          <w:color w:val="000000"/>
          <w:spacing w:val="-19"/>
        </w:rPr>
        <w:t>1.9.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4"/>
        </w:rPr>
        <w:t>Работник должен уведомить руководителя при обнаружении неисправности</w:t>
      </w:r>
      <w:r w:rsidR="00AF6735">
        <w:rPr>
          <w:rFonts w:eastAsia="Times New Roman"/>
          <w:color w:val="000000"/>
          <w:spacing w:val="4"/>
        </w:rPr>
        <w:t xml:space="preserve"> </w:t>
      </w:r>
      <w:r w:rsidRPr="003416EF">
        <w:rPr>
          <w:rFonts w:eastAsia="Times New Roman"/>
          <w:color w:val="000000"/>
          <w:spacing w:val="5"/>
        </w:rPr>
        <w:t>оборудования, приспособлений и инструмента    до начала работы или во время</w:t>
      </w:r>
      <w:r w:rsidR="00AF6735">
        <w:rPr>
          <w:rFonts w:eastAsia="Times New Roman"/>
          <w:color w:val="000000"/>
          <w:spacing w:val="5"/>
        </w:rPr>
        <w:t xml:space="preserve"> </w:t>
      </w:r>
      <w:r w:rsidRPr="003416EF">
        <w:rPr>
          <w:rFonts w:eastAsia="Times New Roman"/>
          <w:color w:val="000000"/>
          <w:spacing w:val="-4"/>
        </w:rPr>
        <w:t>рабочего дня при обнаружении неисправности.</w:t>
      </w:r>
    </w:p>
    <w:p w:rsidR="008B62B0" w:rsidRPr="003416EF" w:rsidRDefault="008B62B0" w:rsidP="002948C2">
      <w:pPr>
        <w:shd w:val="clear" w:color="auto" w:fill="FFFFFF"/>
        <w:tabs>
          <w:tab w:val="left" w:pos="734"/>
        </w:tabs>
        <w:spacing w:after="0" w:line="240" w:lineRule="auto"/>
        <w:ind w:left="14" w:firstLine="709"/>
      </w:pPr>
      <w:r w:rsidRPr="003416EF">
        <w:rPr>
          <w:color w:val="000000"/>
          <w:spacing w:val="-16"/>
        </w:rPr>
        <w:t>1.10.</w:t>
      </w:r>
      <w:r w:rsidRPr="003416EF">
        <w:rPr>
          <w:color w:val="000000"/>
        </w:rPr>
        <w:tab/>
      </w:r>
      <w:proofErr w:type="gramStart"/>
      <w:r w:rsidR="00AF6735">
        <w:rPr>
          <w:rFonts w:eastAsia="Times New Roman"/>
          <w:color w:val="000000"/>
          <w:spacing w:val="3"/>
        </w:rPr>
        <w:t>Необходимо  о</w:t>
      </w:r>
      <w:r w:rsidRPr="003416EF">
        <w:rPr>
          <w:rFonts w:eastAsia="Times New Roman"/>
          <w:color w:val="000000"/>
          <w:spacing w:val="3"/>
        </w:rPr>
        <w:t>казать</w:t>
      </w:r>
      <w:proofErr w:type="gramEnd"/>
      <w:r w:rsidRPr="003416EF">
        <w:rPr>
          <w:rFonts w:eastAsia="Times New Roman"/>
          <w:color w:val="000000"/>
          <w:spacing w:val="3"/>
        </w:rPr>
        <w:t xml:space="preserve"> пострадавшему при </w:t>
      </w:r>
      <w:proofErr w:type="spellStart"/>
      <w:r w:rsidRPr="003416EF">
        <w:rPr>
          <w:rFonts w:eastAsia="Times New Roman"/>
          <w:color w:val="000000"/>
          <w:spacing w:val="3"/>
        </w:rPr>
        <w:t>травмировании</w:t>
      </w:r>
      <w:proofErr w:type="spellEnd"/>
      <w:r w:rsidRPr="003416EF">
        <w:rPr>
          <w:rFonts w:eastAsia="Times New Roman"/>
          <w:color w:val="000000"/>
          <w:spacing w:val="3"/>
        </w:rPr>
        <w:t>,  отравлении или</w:t>
      </w:r>
      <w:r w:rsidR="00AF6735">
        <w:rPr>
          <w:rFonts w:eastAsia="Times New Roman"/>
          <w:color w:val="000000"/>
          <w:spacing w:val="3"/>
        </w:rPr>
        <w:t xml:space="preserve"> </w:t>
      </w:r>
      <w:r w:rsidRPr="003416EF">
        <w:rPr>
          <w:rFonts w:eastAsia="Times New Roman"/>
          <w:color w:val="000000"/>
          <w:spacing w:val="-1"/>
        </w:rPr>
        <w:t>внезапном заболевании первую доврачебную помощь, вызвать при необходимости</w:t>
      </w:r>
      <w:r w:rsidR="00AF6735">
        <w:rPr>
          <w:rFonts w:eastAsia="Times New Roman"/>
          <w:color w:val="000000"/>
          <w:spacing w:val="-1"/>
        </w:rPr>
        <w:t xml:space="preserve"> </w:t>
      </w:r>
      <w:r w:rsidRPr="003416EF">
        <w:rPr>
          <w:rFonts w:eastAsia="Times New Roman"/>
          <w:color w:val="000000"/>
          <w:spacing w:val="-10"/>
        </w:rPr>
        <w:t>врача.</w:t>
      </w:r>
    </w:p>
    <w:p w:rsidR="008B62B0" w:rsidRPr="003416EF" w:rsidRDefault="008B62B0" w:rsidP="002948C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firstLine="709"/>
        <w:rPr>
          <w:color w:val="000000"/>
          <w:spacing w:val="-16"/>
        </w:rPr>
      </w:pPr>
      <w:r w:rsidRPr="003416EF">
        <w:rPr>
          <w:rFonts w:eastAsia="Times New Roman"/>
          <w:color w:val="000000"/>
          <w:spacing w:val="-3"/>
        </w:rPr>
        <w:t>Соблюдать правила личной гигиены. Не разрешается на рабочем месте курить,</w:t>
      </w:r>
      <w:r w:rsidR="00AF6735">
        <w:rPr>
          <w:rFonts w:eastAsia="Times New Roman"/>
          <w:color w:val="000000"/>
          <w:spacing w:val="-3"/>
        </w:rPr>
        <w:t xml:space="preserve"> </w:t>
      </w:r>
      <w:r w:rsidRPr="003416EF">
        <w:rPr>
          <w:rFonts w:eastAsia="Times New Roman"/>
          <w:color w:val="000000"/>
        </w:rPr>
        <w:t>принимать пищу, хранить личную и рабочую одежду. Курить только в специально</w:t>
      </w:r>
      <w:r w:rsidR="00AF6735">
        <w:rPr>
          <w:rFonts w:eastAsia="Times New Roman"/>
          <w:color w:val="000000"/>
        </w:rPr>
        <w:t xml:space="preserve"> </w:t>
      </w:r>
      <w:r w:rsidRPr="003416EF">
        <w:rPr>
          <w:rFonts w:eastAsia="Times New Roman"/>
          <w:color w:val="000000"/>
          <w:spacing w:val="-3"/>
        </w:rPr>
        <w:t>отведенных для этого местах. Ходить в исправной и чистой рабочей одежде.</w:t>
      </w:r>
    </w:p>
    <w:p w:rsidR="008B62B0" w:rsidRPr="003416EF" w:rsidRDefault="008B62B0" w:rsidP="002948C2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19" w:right="538" w:firstLine="709"/>
        <w:rPr>
          <w:color w:val="000000"/>
          <w:spacing w:val="-16"/>
        </w:rPr>
      </w:pPr>
      <w:r w:rsidRPr="003416EF">
        <w:rPr>
          <w:rFonts w:eastAsia="Times New Roman"/>
          <w:color w:val="000000"/>
          <w:spacing w:val="-4"/>
        </w:rPr>
        <w:t>Лица, допускающие нарушения требований настоящей инструкции, несут</w:t>
      </w:r>
      <w:r w:rsidR="00AF6735">
        <w:rPr>
          <w:rFonts w:eastAsia="Times New Roman"/>
          <w:color w:val="000000"/>
          <w:spacing w:val="-4"/>
        </w:rPr>
        <w:t xml:space="preserve"> </w:t>
      </w:r>
      <w:r w:rsidRPr="003416EF">
        <w:rPr>
          <w:rFonts w:eastAsia="Times New Roman"/>
          <w:color w:val="000000"/>
          <w:spacing w:val="-3"/>
        </w:rPr>
        <w:t>ответственность в соответствии с действующим законодательством РФ.</w:t>
      </w:r>
    </w:p>
    <w:p w:rsidR="00AF6735" w:rsidRDefault="00AF6735" w:rsidP="002948C2">
      <w:pPr>
        <w:shd w:val="clear" w:color="auto" w:fill="FFFFFF"/>
        <w:spacing w:after="0" w:line="240" w:lineRule="auto"/>
        <w:ind w:left="1550" w:firstLine="709"/>
        <w:rPr>
          <w:b/>
          <w:bCs/>
          <w:color w:val="000000"/>
          <w:spacing w:val="-2"/>
        </w:rPr>
      </w:pPr>
    </w:p>
    <w:p w:rsidR="008B62B0" w:rsidRPr="003416EF" w:rsidRDefault="00794564" w:rsidP="00794564">
      <w:pPr>
        <w:shd w:val="clear" w:color="auto" w:fill="FFFFFF"/>
        <w:spacing w:after="0" w:line="240" w:lineRule="auto"/>
      </w:pPr>
      <w:r>
        <w:rPr>
          <w:b/>
          <w:bCs/>
          <w:color w:val="000000"/>
          <w:spacing w:val="-2"/>
        </w:rPr>
        <w:t xml:space="preserve">             </w:t>
      </w:r>
      <w:r w:rsidR="008B62B0" w:rsidRPr="003416EF">
        <w:rPr>
          <w:b/>
          <w:bCs/>
          <w:color w:val="000000"/>
          <w:spacing w:val="-2"/>
        </w:rPr>
        <w:t xml:space="preserve">2. </w:t>
      </w:r>
      <w:r w:rsidR="008B62B0" w:rsidRPr="003416EF">
        <w:rPr>
          <w:rFonts w:eastAsia="Times New Roman"/>
          <w:b/>
          <w:bCs/>
          <w:color w:val="000000"/>
          <w:spacing w:val="-2"/>
        </w:rPr>
        <w:t>Требования охраны труда перед началом работы.</w:t>
      </w:r>
    </w:p>
    <w:p w:rsidR="00AF6735" w:rsidRDefault="00AF6735" w:rsidP="002948C2">
      <w:pPr>
        <w:shd w:val="clear" w:color="auto" w:fill="FFFFFF"/>
        <w:tabs>
          <w:tab w:val="left" w:pos="667"/>
        </w:tabs>
        <w:spacing w:after="0" w:line="240" w:lineRule="auto"/>
        <w:ind w:left="29" w:firstLine="709"/>
        <w:rPr>
          <w:color w:val="000000"/>
          <w:spacing w:val="-13"/>
        </w:rPr>
      </w:pPr>
    </w:p>
    <w:p w:rsidR="008B62B0" w:rsidRPr="003416EF" w:rsidRDefault="008B62B0" w:rsidP="002948C2">
      <w:pPr>
        <w:shd w:val="clear" w:color="auto" w:fill="FFFFFF"/>
        <w:tabs>
          <w:tab w:val="left" w:pos="667"/>
        </w:tabs>
        <w:spacing w:after="0" w:line="240" w:lineRule="auto"/>
        <w:ind w:left="29" w:firstLine="709"/>
      </w:pPr>
      <w:r w:rsidRPr="003416EF">
        <w:rPr>
          <w:color w:val="000000"/>
          <w:spacing w:val="-13"/>
        </w:rPr>
        <w:t>2.1.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</w:rPr>
        <w:t>Надеть   чистую   и   исправную   полагающуюся   по   нормам   спецодежду,</w:t>
      </w:r>
      <w:r w:rsidR="00AF6735">
        <w:rPr>
          <w:rFonts w:eastAsia="Times New Roman"/>
          <w:color w:val="000000"/>
        </w:rPr>
        <w:t xml:space="preserve"> </w:t>
      </w:r>
      <w:r w:rsidRPr="003416EF">
        <w:rPr>
          <w:rFonts w:eastAsia="Times New Roman"/>
          <w:color w:val="000000"/>
          <w:spacing w:val="5"/>
        </w:rPr>
        <w:t>подготовить другие индивидуальные средства защиты. Спецодежда не должна</w:t>
      </w:r>
      <w:r w:rsidR="00AF6735">
        <w:rPr>
          <w:rFonts w:eastAsia="Times New Roman"/>
          <w:color w:val="000000"/>
          <w:spacing w:val="5"/>
        </w:rPr>
        <w:t xml:space="preserve"> </w:t>
      </w:r>
      <w:r w:rsidRPr="003416EF">
        <w:rPr>
          <w:rFonts w:eastAsia="Times New Roman"/>
          <w:color w:val="000000"/>
          <w:spacing w:val="-2"/>
        </w:rPr>
        <w:t>иметь свисающих концов, обшлага рукавов должны быть застегнуты.</w:t>
      </w:r>
    </w:p>
    <w:p w:rsidR="008B62B0" w:rsidRPr="003416EF" w:rsidRDefault="008B62B0" w:rsidP="002948C2">
      <w:pPr>
        <w:shd w:val="clear" w:color="auto" w:fill="FFFFFF"/>
        <w:spacing w:after="0" w:line="240" w:lineRule="auto"/>
        <w:ind w:left="34" w:right="101" w:firstLine="709"/>
        <w:jc w:val="both"/>
      </w:pPr>
      <w:r w:rsidRPr="003416EF">
        <w:rPr>
          <w:color w:val="000000"/>
          <w:spacing w:val="1"/>
        </w:rPr>
        <w:t>2.1.</w:t>
      </w:r>
      <w:proofErr w:type="gramStart"/>
      <w:r w:rsidRPr="003416EF">
        <w:rPr>
          <w:color w:val="000000"/>
          <w:spacing w:val="1"/>
        </w:rPr>
        <w:t>1.</w:t>
      </w:r>
      <w:r w:rsidRPr="003416EF">
        <w:rPr>
          <w:rFonts w:eastAsia="Times New Roman"/>
          <w:color w:val="000000"/>
          <w:spacing w:val="1"/>
        </w:rPr>
        <w:t>Проверить</w:t>
      </w:r>
      <w:proofErr w:type="gramEnd"/>
      <w:r w:rsidRPr="003416EF">
        <w:rPr>
          <w:rFonts w:eastAsia="Times New Roman"/>
          <w:color w:val="000000"/>
          <w:spacing w:val="1"/>
        </w:rPr>
        <w:t xml:space="preserve"> исправность очковых стекол (при наличии трещин пользование ими не разрешается) и отрегулировать натяжение </w:t>
      </w:r>
      <w:proofErr w:type="spellStart"/>
      <w:r w:rsidRPr="003416EF">
        <w:rPr>
          <w:rFonts w:eastAsia="Times New Roman"/>
          <w:color w:val="000000"/>
          <w:spacing w:val="1"/>
        </w:rPr>
        <w:t>наголовной</w:t>
      </w:r>
      <w:proofErr w:type="spellEnd"/>
      <w:r w:rsidRPr="003416EF">
        <w:rPr>
          <w:rFonts w:eastAsia="Times New Roman"/>
          <w:color w:val="000000"/>
          <w:spacing w:val="1"/>
        </w:rPr>
        <w:t xml:space="preserve"> ленты. Очки </w:t>
      </w:r>
      <w:r w:rsidRPr="003416EF">
        <w:rPr>
          <w:rFonts w:eastAsia="Times New Roman"/>
          <w:color w:val="000000"/>
          <w:spacing w:val="-3"/>
        </w:rPr>
        <w:t xml:space="preserve">предназначены для защиты глаз спереди, с боков, сверху и снизу от пыли, твердых </w:t>
      </w:r>
      <w:r w:rsidRPr="003416EF">
        <w:rPr>
          <w:rFonts w:eastAsia="Times New Roman"/>
          <w:color w:val="000000"/>
          <w:spacing w:val="-4"/>
        </w:rPr>
        <w:t>частиц и брызг различных жидкостей.</w:t>
      </w:r>
    </w:p>
    <w:p w:rsidR="008B62B0" w:rsidRPr="003416EF" w:rsidRDefault="008B62B0" w:rsidP="002948C2">
      <w:pPr>
        <w:shd w:val="clear" w:color="auto" w:fill="FFFFFF"/>
        <w:tabs>
          <w:tab w:val="left" w:pos="667"/>
        </w:tabs>
        <w:spacing w:after="0" w:line="240" w:lineRule="auto"/>
        <w:ind w:left="29" w:firstLine="709"/>
      </w:pPr>
      <w:r w:rsidRPr="003416EF">
        <w:rPr>
          <w:color w:val="000000"/>
          <w:spacing w:val="-12"/>
        </w:rPr>
        <w:t>2.2.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-2"/>
        </w:rPr>
        <w:t>Подготовить   рабочее   место   к   безопасной   работе.   Убрать   посторонние</w:t>
      </w:r>
      <w:r w:rsidR="00AF6735">
        <w:rPr>
          <w:rFonts w:eastAsia="Times New Roman"/>
          <w:color w:val="000000"/>
          <w:spacing w:val="-2"/>
        </w:rPr>
        <w:t xml:space="preserve"> </w:t>
      </w:r>
      <w:r w:rsidRPr="003416EF">
        <w:rPr>
          <w:rFonts w:eastAsia="Times New Roman"/>
          <w:color w:val="000000"/>
          <w:spacing w:val="2"/>
        </w:rPr>
        <w:t>предметы и освободить проходы. Убедиться в достаточном освещении рабочего</w:t>
      </w:r>
      <w:r w:rsidR="00AF6735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-3"/>
        </w:rPr>
        <w:t>места. Подготовить все необходимые инструменты. Проверить со</w:t>
      </w:r>
      <w:r w:rsidR="00AF6735">
        <w:rPr>
          <w:rFonts w:eastAsia="Times New Roman"/>
          <w:color w:val="000000"/>
          <w:spacing w:val="-3"/>
        </w:rPr>
        <w:t xml:space="preserve">стояние пола, пол </w:t>
      </w:r>
      <w:r w:rsidRPr="003416EF">
        <w:rPr>
          <w:rFonts w:eastAsia="Times New Roman"/>
          <w:color w:val="000000"/>
          <w:spacing w:val="-3"/>
        </w:rPr>
        <w:t>должен быть ровным, без выбоин и выступающих частей плитки.</w:t>
      </w:r>
    </w:p>
    <w:p w:rsidR="008B62B0" w:rsidRPr="003416EF" w:rsidRDefault="008B62B0" w:rsidP="002948C2">
      <w:pPr>
        <w:shd w:val="clear" w:color="auto" w:fill="FFFFFF"/>
        <w:spacing w:after="0" w:line="240" w:lineRule="auto"/>
        <w:ind w:left="43" w:right="91" w:firstLine="709"/>
        <w:jc w:val="both"/>
      </w:pPr>
      <w:r w:rsidRPr="003416EF">
        <w:rPr>
          <w:color w:val="000000"/>
          <w:spacing w:val="-3"/>
        </w:rPr>
        <w:t xml:space="preserve">2.3. </w:t>
      </w:r>
      <w:r w:rsidRPr="003416EF">
        <w:rPr>
          <w:rFonts w:eastAsia="Times New Roman"/>
          <w:color w:val="000000"/>
          <w:spacing w:val="-3"/>
        </w:rPr>
        <w:t xml:space="preserve">Проверить внешним осмотром исправность оборудования, приспособлений и инструмента. Убедиться в исправности кнопок (рукояток) управления и кнопки «СТОП», отсутствие оголенных проводов, наличия и надежности заземляющих соединений, защитных кожухов и предохранительных устройств на оборудовании. </w:t>
      </w:r>
      <w:r w:rsidRPr="003416EF">
        <w:rPr>
          <w:rFonts w:eastAsia="Times New Roman"/>
          <w:color w:val="000000"/>
          <w:spacing w:val="-4"/>
        </w:rPr>
        <w:t xml:space="preserve">Проверить исправность фиксации рычагов включения и переключения. Убедиться, </w:t>
      </w:r>
      <w:r w:rsidRPr="003416EF">
        <w:rPr>
          <w:rFonts w:eastAsia="Times New Roman"/>
          <w:color w:val="000000"/>
          <w:spacing w:val="-2"/>
        </w:rPr>
        <w:t xml:space="preserve">что возможность самопроизвольного переключения с холостого хода на рабочий </w:t>
      </w:r>
      <w:r w:rsidRPr="003416EF">
        <w:rPr>
          <w:rFonts w:eastAsia="Times New Roman"/>
          <w:color w:val="000000"/>
          <w:spacing w:val="-9"/>
        </w:rPr>
        <w:t>исключена.</w:t>
      </w:r>
    </w:p>
    <w:p w:rsidR="001D6029" w:rsidRPr="003416EF" w:rsidRDefault="001D6029" w:rsidP="002948C2">
      <w:pPr>
        <w:shd w:val="clear" w:color="auto" w:fill="FFFFFF"/>
        <w:tabs>
          <w:tab w:val="left" w:pos="509"/>
        </w:tabs>
        <w:spacing w:after="0" w:line="240" w:lineRule="auto"/>
        <w:ind w:left="29" w:firstLine="709"/>
      </w:pPr>
      <w:r w:rsidRPr="003416EF">
        <w:rPr>
          <w:color w:val="000000"/>
          <w:spacing w:val="-8"/>
        </w:rPr>
        <w:t>2.4.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2"/>
        </w:rPr>
        <w:t>Не допускается устанавливать на оборудование</w:t>
      </w:r>
      <w:r w:rsidR="00AF6735">
        <w:rPr>
          <w:rFonts w:eastAsia="Times New Roman"/>
          <w:color w:val="000000"/>
          <w:spacing w:val="2"/>
        </w:rPr>
        <w:t xml:space="preserve"> </w:t>
      </w:r>
      <w:proofErr w:type="gramStart"/>
      <w:r w:rsidR="00AF6735">
        <w:rPr>
          <w:rFonts w:eastAsia="Times New Roman"/>
          <w:color w:val="000000"/>
          <w:spacing w:val="2"/>
        </w:rPr>
        <w:t>круги</w:t>
      </w:r>
      <w:proofErr w:type="gramEnd"/>
      <w:r w:rsidR="00AF6735">
        <w:rPr>
          <w:rFonts w:eastAsia="Times New Roman"/>
          <w:color w:val="000000"/>
          <w:spacing w:val="2"/>
        </w:rPr>
        <w:t xml:space="preserve"> не имеющие отметок об </w:t>
      </w:r>
      <w:r w:rsidRPr="003416EF">
        <w:rPr>
          <w:rFonts w:eastAsia="Times New Roman"/>
          <w:color w:val="000000"/>
          <w:spacing w:val="2"/>
        </w:rPr>
        <w:t>испытании на механическую прочность, с просроченным сроком хранения. На</w:t>
      </w:r>
      <w:r w:rsidR="00AF6735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круге, выдержавшем испытание, должна быть сделана отметка краской или на</w:t>
      </w:r>
      <w:r w:rsidR="00AF6735">
        <w:rPr>
          <w:rFonts w:eastAsia="Times New Roman"/>
          <w:color w:val="000000"/>
          <w:spacing w:val="1"/>
        </w:rPr>
        <w:t xml:space="preserve">клеен </w:t>
      </w:r>
      <w:r w:rsidRPr="003416EF">
        <w:rPr>
          <w:rFonts w:eastAsia="Times New Roman"/>
          <w:color w:val="000000"/>
          <w:spacing w:val="1"/>
        </w:rPr>
        <w:t>специальный ярлык на нерабочей поверхности с указанием:</w:t>
      </w:r>
    </w:p>
    <w:p w:rsidR="001D6029" w:rsidRPr="003416EF" w:rsidRDefault="001D6029" w:rsidP="002948C2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</w:rPr>
      </w:pPr>
      <w:r w:rsidRPr="003416EF">
        <w:rPr>
          <w:rFonts w:eastAsia="Times New Roman"/>
          <w:color w:val="000000"/>
        </w:rPr>
        <w:t>порядкового номера круга,</w:t>
      </w:r>
    </w:p>
    <w:p w:rsidR="001D6029" w:rsidRPr="003416EF" w:rsidRDefault="001D6029" w:rsidP="002948C2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</w:rPr>
      </w:pPr>
      <w:r w:rsidRPr="003416EF">
        <w:rPr>
          <w:rFonts w:eastAsia="Times New Roman"/>
          <w:color w:val="000000"/>
          <w:spacing w:val="-5"/>
        </w:rPr>
        <w:t>даты, испытания,</w:t>
      </w:r>
    </w:p>
    <w:p w:rsidR="001D6029" w:rsidRPr="003416EF" w:rsidRDefault="001D6029" w:rsidP="002948C2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</w:rPr>
      </w:pPr>
      <w:r w:rsidRPr="003416EF">
        <w:rPr>
          <w:rFonts w:eastAsia="Times New Roman"/>
          <w:color w:val="000000"/>
          <w:spacing w:val="2"/>
        </w:rPr>
        <w:t>условного знака или подписи лица, ответственного за испытание.</w:t>
      </w:r>
    </w:p>
    <w:p w:rsidR="001D6029" w:rsidRPr="003416EF" w:rsidRDefault="001D6029" w:rsidP="002948C2">
      <w:pPr>
        <w:shd w:val="clear" w:color="auto" w:fill="FFFFFF"/>
        <w:spacing w:after="0" w:line="240" w:lineRule="auto"/>
        <w:ind w:left="38" w:firstLine="709"/>
      </w:pPr>
      <w:r w:rsidRPr="003416EF">
        <w:rPr>
          <w:rFonts w:eastAsia="Times New Roman"/>
          <w:color w:val="000000"/>
          <w:spacing w:val="1"/>
        </w:rPr>
        <w:t xml:space="preserve">Гарантийный срок хранения абразивного инструмента, с момента испытания, </w:t>
      </w:r>
      <w:r w:rsidRPr="003416EF">
        <w:rPr>
          <w:rFonts w:eastAsia="Times New Roman"/>
          <w:color w:val="000000"/>
          <w:spacing w:val="-1"/>
        </w:rPr>
        <w:t>не должен превышать:</w:t>
      </w:r>
    </w:p>
    <w:p w:rsidR="001D6029" w:rsidRPr="003416EF" w:rsidRDefault="001D6029" w:rsidP="002948C2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 xml:space="preserve">шлифовальных кругов на бакелитовой и </w:t>
      </w:r>
      <w:proofErr w:type="spellStart"/>
      <w:r w:rsidRPr="003416EF">
        <w:rPr>
          <w:rFonts w:eastAsia="Times New Roman"/>
          <w:color w:val="000000"/>
          <w:spacing w:val="1"/>
        </w:rPr>
        <w:t>вулканитовой</w:t>
      </w:r>
      <w:proofErr w:type="spellEnd"/>
      <w:r w:rsidRPr="003416EF">
        <w:rPr>
          <w:rFonts w:eastAsia="Times New Roman"/>
          <w:color w:val="000000"/>
          <w:spacing w:val="1"/>
        </w:rPr>
        <w:t xml:space="preserve"> связках, отрезных кругов</w:t>
      </w:r>
      <w:r w:rsidR="00AF6735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на бакелитовой связке, брусков и сегментов на бакелитовой связке - 6 месяцев.,</w:t>
      </w:r>
    </w:p>
    <w:p w:rsidR="001D6029" w:rsidRPr="003416EF" w:rsidRDefault="001D6029" w:rsidP="002948C2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29" w:right="538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lastRenderedPageBreak/>
        <w:t xml:space="preserve">отрезных кругов на </w:t>
      </w:r>
      <w:proofErr w:type="spellStart"/>
      <w:r w:rsidRPr="003416EF">
        <w:rPr>
          <w:rFonts w:eastAsia="Times New Roman"/>
          <w:color w:val="000000"/>
          <w:spacing w:val="1"/>
        </w:rPr>
        <w:t>вулканитовой</w:t>
      </w:r>
      <w:proofErr w:type="spellEnd"/>
      <w:r w:rsidRPr="003416EF">
        <w:rPr>
          <w:rFonts w:eastAsia="Times New Roman"/>
          <w:color w:val="000000"/>
          <w:spacing w:val="1"/>
        </w:rPr>
        <w:t xml:space="preserve"> связке, фибровых дисков, шлифо</w:t>
      </w:r>
      <w:r w:rsidR="00AF6735">
        <w:rPr>
          <w:rFonts w:eastAsia="Times New Roman"/>
          <w:color w:val="000000"/>
          <w:spacing w:val="1"/>
        </w:rPr>
        <w:t xml:space="preserve">вальной </w:t>
      </w:r>
      <w:r w:rsidRPr="003416EF">
        <w:rPr>
          <w:rFonts w:eastAsia="Times New Roman"/>
          <w:color w:val="000000"/>
          <w:spacing w:val="1"/>
        </w:rPr>
        <w:t xml:space="preserve">шкурки, абразивных </w:t>
      </w:r>
      <w:proofErr w:type="spellStart"/>
      <w:r w:rsidRPr="003416EF">
        <w:rPr>
          <w:rFonts w:eastAsia="Times New Roman"/>
          <w:color w:val="000000"/>
          <w:spacing w:val="1"/>
        </w:rPr>
        <w:t>шеверов</w:t>
      </w:r>
      <w:proofErr w:type="spellEnd"/>
      <w:r w:rsidRPr="003416EF">
        <w:rPr>
          <w:rFonts w:eastAsia="Times New Roman"/>
          <w:color w:val="000000"/>
          <w:spacing w:val="1"/>
        </w:rPr>
        <w:t xml:space="preserve"> - 12 месяцев.</w:t>
      </w:r>
    </w:p>
    <w:p w:rsidR="001D6029" w:rsidRPr="003416EF" w:rsidRDefault="001D6029" w:rsidP="002948C2">
      <w:pPr>
        <w:shd w:val="clear" w:color="auto" w:fill="FFFFFF"/>
        <w:tabs>
          <w:tab w:val="left" w:pos="509"/>
        </w:tabs>
        <w:spacing w:after="0" w:line="240" w:lineRule="auto"/>
        <w:ind w:left="29" w:right="538" w:firstLine="709"/>
      </w:pPr>
      <w:r w:rsidRPr="003416EF">
        <w:rPr>
          <w:color w:val="000000"/>
          <w:spacing w:val="-8"/>
        </w:rPr>
        <w:t>2.5.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1"/>
        </w:rPr>
        <w:t>Осмотреть шлифовальный круг для обнаружения видимых дефектов: пр</w:t>
      </w:r>
      <w:r w:rsidR="00AF6735">
        <w:rPr>
          <w:rFonts w:eastAsia="Times New Roman"/>
          <w:color w:val="000000"/>
          <w:spacing w:val="1"/>
        </w:rPr>
        <w:t xml:space="preserve">и </w:t>
      </w:r>
      <w:r w:rsidRPr="003416EF">
        <w:rPr>
          <w:rFonts w:eastAsia="Times New Roman"/>
          <w:color w:val="000000"/>
          <w:spacing w:val="1"/>
        </w:rPr>
        <w:t>обнаружении трещин, выбоин устанавливать такой инструмент запрещается.</w:t>
      </w:r>
    </w:p>
    <w:p w:rsidR="001D6029" w:rsidRPr="003416EF" w:rsidRDefault="001D6029" w:rsidP="002948C2">
      <w:pPr>
        <w:shd w:val="clear" w:color="auto" w:fill="FFFFFF"/>
        <w:spacing w:after="0" w:line="240" w:lineRule="auto"/>
        <w:ind w:left="29" w:firstLine="709"/>
      </w:pPr>
      <w:r w:rsidRPr="003416EF">
        <w:rPr>
          <w:rFonts w:eastAsia="Times New Roman"/>
          <w:color w:val="000000"/>
          <w:spacing w:val="1"/>
        </w:rPr>
        <w:t xml:space="preserve">Простучать круг деревянным молотком массой 150-200 грамм, при этом круг </w:t>
      </w:r>
      <w:r w:rsidRPr="003416EF">
        <w:rPr>
          <w:rFonts w:eastAsia="Times New Roman"/>
          <w:color w:val="000000"/>
          <w:spacing w:val="2"/>
        </w:rPr>
        <w:t xml:space="preserve">должен быть свободно подвешен на стержень, круги массой более 15 кг. </w:t>
      </w:r>
      <w:r w:rsidRPr="003416EF">
        <w:rPr>
          <w:rFonts w:eastAsia="Times New Roman"/>
          <w:color w:val="000000"/>
          <w:spacing w:val="1"/>
        </w:rPr>
        <w:t xml:space="preserve">допускается простукивать без подвешивания, при этом удар деревянным молотком следует наносить под углом 45° к горизонтальной плоскости. Круг без трещин </w:t>
      </w:r>
      <w:r w:rsidRPr="003416EF">
        <w:rPr>
          <w:rFonts w:eastAsia="Times New Roman"/>
          <w:color w:val="000000"/>
          <w:spacing w:val="2"/>
        </w:rPr>
        <w:t xml:space="preserve">должен издавать чистый звук. Устанавливать на переходные фланцы или оборудование </w:t>
      </w:r>
      <w:proofErr w:type="gramStart"/>
      <w:r w:rsidRPr="003416EF">
        <w:rPr>
          <w:rFonts w:eastAsia="Times New Roman"/>
          <w:color w:val="000000"/>
          <w:spacing w:val="2"/>
        </w:rPr>
        <w:t>круг</w:t>
      </w:r>
      <w:proofErr w:type="gramEnd"/>
      <w:r w:rsidRPr="003416EF">
        <w:rPr>
          <w:rFonts w:eastAsia="Times New Roman"/>
          <w:color w:val="000000"/>
          <w:spacing w:val="2"/>
        </w:rPr>
        <w:t xml:space="preserve"> имеющий сколы, дребезжащий, не чистый звук, запрещается.</w:t>
      </w:r>
    </w:p>
    <w:p w:rsidR="001D6029" w:rsidRPr="003416EF" w:rsidRDefault="001D6029" w:rsidP="002948C2">
      <w:pPr>
        <w:shd w:val="clear" w:color="auto" w:fill="FFFFFF"/>
        <w:tabs>
          <w:tab w:val="left" w:pos="509"/>
        </w:tabs>
        <w:spacing w:after="0" w:line="240" w:lineRule="auto"/>
        <w:ind w:left="29" w:firstLine="709"/>
      </w:pPr>
      <w:r w:rsidRPr="003416EF">
        <w:rPr>
          <w:color w:val="000000"/>
          <w:spacing w:val="-7"/>
        </w:rPr>
        <w:t>2.6.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  <w:spacing w:val="3"/>
        </w:rPr>
        <w:t xml:space="preserve">Круги не должны иметь отслаивания </w:t>
      </w:r>
      <w:proofErr w:type="spellStart"/>
      <w:r w:rsidRPr="003416EF">
        <w:rPr>
          <w:rFonts w:eastAsia="Times New Roman"/>
          <w:color w:val="000000"/>
          <w:spacing w:val="3"/>
        </w:rPr>
        <w:t>алмазо</w:t>
      </w:r>
      <w:proofErr w:type="spellEnd"/>
      <w:r w:rsidRPr="003416EF">
        <w:rPr>
          <w:rFonts w:eastAsia="Times New Roman"/>
          <w:color w:val="000000"/>
          <w:spacing w:val="3"/>
        </w:rPr>
        <w:t xml:space="preserve">- и </w:t>
      </w:r>
      <w:proofErr w:type="spellStart"/>
      <w:r w:rsidRPr="003416EF">
        <w:rPr>
          <w:rFonts w:eastAsia="Times New Roman"/>
          <w:color w:val="000000"/>
          <w:spacing w:val="3"/>
        </w:rPr>
        <w:t>эльборосодержащего</w:t>
      </w:r>
      <w:proofErr w:type="spellEnd"/>
      <w:r w:rsidRPr="003416EF">
        <w:rPr>
          <w:rFonts w:eastAsia="Times New Roman"/>
          <w:color w:val="000000"/>
          <w:spacing w:val="3"/>
        </w:rPr>
        <w:t xml:space="preserve"> слоя.</w:t>
      </w:r>
    </w:p>
    <w:p w:rsidR="001D6029" w:rsidRPr="003416EF" w:rsidRDefault="00AF6735" w:rsidP="002948C2">
      <w:pPr>
        <w:shd w:val="clear" w:color="auto" w:fill="FFFFFF"/>
        <w:spacing w:after="0" w:line="240" w:lineRule="auto"/>
        <w:ind w:firstLine="709"/>
      </w:pPr>
      <w:proofErr w:type="gramStart"/>
      <w:r>
        <w:rPr>
          <w:color w:val="000000"/>
          <w:spacing w:val="2"/>
        </w:rPr>
        <w:t xml:space="preserve">2.7 </w:t>
      </w:r>
      <w:r w:rsidR="001D6029" w:rsidRPr="003416EF">
        <w:rPr>
          <w:color w:val="000000"/>
          <w:spacing w:val="2"/>
        </w:rPr>
        <w:t xml:space="preserve"> </w:t>
      </w:r>
      <w:r w:rsidR="001D6029" w:rsidRPr="003416EF">
        <w:rPr>
          <w:rFonts w:eastAsia="Times New Roman"/>
          <w:color w:val="000000"/>
          <w:spacing w:val="2"/>
        </w:rPr>
        <w:t>Принять</w:t>
      </w:r>
      <w:proofErr w:type="gramEnd"/>
      <w:r w:rsidR="001D6029" w:rsidRPr="003416EF">
        <w:rPr>
          <w:rFonts w:eastAsia="Times New Roman"/>
          <w:color w:val="000000"/>
          <w:spacing w:val="2"/>
        </w:rPr>
        <w:t xml:space="preserve"> оборудование от работающего на оборудовании. Ознакомиться с </w:t>
      </w:r>
      <w:r w:rsidR="001D6029" w:rsidRPr="003416EF">
        <w:rPr>
          <w:rFonts w:eastAsia="Times New Roman"/>
          <w:color w:val="000000"/>
        </w:rPr>
        <w:t xml:space="preserve">имеющимися неполадками и с принятыми мерами по их устранению. Проверить </w:t>
      </w:r>
      <w:r w:rsidR="001D6029" w:rsidRPr="003416EF">
        <w:rPr>
          <w:rFonts w:eastAsia="Times New Roman"/>
          <w:color w:val="000000"/>
          <w:spacing w:val="1"/>
        </w:rPr>
        <w:t xml:space="preserve">работоспособность вентиляции и местного освещения. При обнаружении каких-либо неисправностей или недостатков на рабочем месте сообщить руководителю </w:t>
      </w:r>
      <w:r w:rsidR="001D6029" w:rsidRPr="003416EF">
        <w:rPr>
          <w:rFonts w:eastAsia="Times New Roman"/>
          <w:color w:val="000000"/>
          <w:spacing w:val="-5"/>
        </w:rPr>
        <w:t>работ.</w:t>
      </w:r>
    </w:p>
    <w:p w:rsidR="001D6029" w:rsidRPr="003416EF" w:rsidRDefault="001D6029" w:rsidP="002948C2">
      <w:pPr>
        <w:shd w:val="clear" w:color="auto" w:fill="FFFFFF"/>
        <w:spacing w:after="0" w:line="240" w:lineRule="auto"/>
        <w:ind w:left="38" w:firstLine="709"/>
      </w:pPr>
      <w:r w:rsidRPr="003416EF">
        <w:rPr>
          <w:color w:val="000000"/>
          <w:spacing w:val="1"/>
        </w:rPr>
        <w:t xml:space="preserve">2.8. </w:t>
      </w:r>
      <w:r w:rsidRPr="003416EF">
        <w:rPr>
          <w:rFonts w:eastAsia="Times New Roman"/>
          <w:color w:val="000000"/>
          <w:spacing w:val="1"/>
        </w:rPr>
        <w:t>Проверить работоспособность местного освещения.</w:t>
      </w:r>
    </w:p>
    <w:p w:rsidR="00AF6735" w:rsidRDefault="00AF6735" w:rsidP="002948C2">
      <w:pPr>
        <w:shd w:val="clear" w:color="auto" w:fill="FFFFFF"/>
        <w:spacing w:after="0" w:line="240" w:lineRule="auto"/>
        <w:ind w:right="58" w:firstLine="709"/>
        <w:jc w:val="center"/>
        <w:rPr>
          <w:b/>
          <w:bCs/>
          <w:color w:val="000000"/>
        </w:rPr>
      </w:pPr>
    </w:p>
    <w:p w:rsidR="001D6029" w:rsidRPr="003416EF" w:rsidRDefault="001D6029" w:rsidP="00794564">
      <w:pPr>
        <w:shd w:val="clear" w:color="auto" w:fill="FFFFFF"/>
        <w:spacing w:after="0" w:line="240" w:lineRule="auto"/>
        <w:ind w:right="58" w:firstLine="709"/>
      </w:pPr>
      <w:r w:rsidRPr="003416EF">
        <w:rPr>
          <w:b/>
          <w:bCs/>
          <w:color w:val="000000"/>
        </w:rPr>
        <w:t xml:space="preserve">3. </w:t>
      </w:r>
      <w:r w:rsidRPr="003416EF">
        <w:rPr>
          <w:rFonts w:eastAsia="Times New Roman"/>
          <w:b/>
          <w:bCs/>
          <w:color w:val="000000"/>
        </w:rPr>
        <w:t>Требования охраны труда во время работы.</w:t>
      </w:r>
    </w:p>
    <w:p w:rsidR="00AF6735" w:rsidRDefault="00AF6735" w:rsidP="002948C2">
      <w:pPr>
        <w:shd w:val="clear" w:color="auto" w:fill="FFFFFF"/>
        <w:spacing w:after="0" w:line="240" w:lineRule="auto"/>
        <w:ind w:left="43" w:right="1613" w:firstLine="709"/>
        <w:rPr>
          <w:color w:val="000000"/>
          <w:spacing w:val="1"/>
        </w:rPr>
      </w:pPr>
    </w:p>
    <w:p w:rsidR="001D6029" w:rsidRPr="003416EF" w:rsidRDefault="001D6029" w:rsidP="00AF6735">
      <w:pPr>
        <w:shd w:val="clear" w:color="auto" w:fill="FFFFFF"/>
        <w:spacing w:after="0" w:line="240" w:lineRule="auto"/>
        <w:ind w:left="43" w:right="-1" w:firstLine="709"/>
      </w:pPr>
      <w:r w:rsidRPr="003416EF">
        <w:rPr>
          <w:color w:val="000000"/>
          <w:spacing w:val="1"/>
        </w:rPr>
        <w:t>3.</w:t>
      </w:r>
      <w:proofErr w:type="gramStart"/>
      <w:r w:rsidRPr="003416EF">
        <w:rPr>
          <w:color w:val="000000"/>
          <w:spacing w:val="1"/>
        </w:rPr>
        <w:t>1.</w:t>
      </w:r>
      <w:r w:rsidRPr="003416EF">
        <w:rPr>
          <w:rFonts w:eastAsia="Times New Roman"/>
          <w:color w:val="000000"/>
          <w:spacing w:val="1"/>
        </w:rPr>
        <w:t>Соблюдать</w:t>
      </w:r>
      <w:proofErr w:type="gramEnd"/>
      <w:r w:rsidRPr="003416EF">
        <w:rPr>
          <w:rFonts w:eastAsia="Times New Roman"/>
          <w:color w:val="000000"/>
          <w:spacing w:val="1"/>
        </w:rPr>
        <w:t xml:space="preserve"> требования и указания, изложенные в «Рук</w:t>
      </w:r>
      <w:r w:rsidR="00AF6735">
        <w:rPr>
          <w:rFonts w:eastAsia="Times New Roman"/>
          <w:color w:val="000000"/>
          <w:spacing w:val="1"/>
        </w:rPr>
        <w:t>о</w:t>
      </w:r>
      <w:r w:rsidRPr="003416EF">
        <w:rPr>
          <w:rFonts w:eastAsia="Times New Roman"/>
          <w:color w:val="000000"/>
          <w:spacing w:val="1"/>
        </w:rPr>
        <w:t xml:space="preserve">водстве по </w:t>
      </w:r>
      <w:r w:rsidRPr="003416EF">
        <w:rPr>
          <w:rFonts w:eastAsia="Times New Roman"/>
          <w:color w:val="000000"/>
        </w:rPr>
        <w:t>эксплуатации оборудования».</w:t>
      </w:r>
    </w:p>
    <w:p w:rsidR="001D6029" w:rsidRPr="003416EF" w:rsidRDefault="001D6029" w:rsidP="00AF673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8" w:right="-1" w:firstLine="709"/>
        <w:rPr>
          <w:color w:val="000000"/>
          <w:spacing w:val="-8"/>
        </w:rPr>
      </w:pPr>
      <w:r w:rsidRPr="003416EF">
        <w:rPr>
          <w:rFonts w:eastAsia="Times New Roman"/>
          <w:color w:val="000000"/>
          <w:spacing w:val="1"/>
        </w:rPr>
        <w:t>Не отвлекайтесь на посторонние действия, не связанные с выполняемой</w:t>
      </w:r>
      <w:r w:rsidR="00AF6735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4"/>
        </w:rPr>
        <w:t>работой.</w:t>
      </w:r>
    </w:p>
    <w:p w:rsidR="001D6029" w:rsidRPr="003416EF" w:rsidRDefault="001D6029" w:rsidP="002948C2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8" w:firstLine="709"/>
        <w:rPr>
          <w:color w:val="000000"/>
          <w:spacing w:val="-8"/>
        </w:rPr>
      </w:pPr>
      <w:r w:rsidRPr="003416EF">
        <w:rPr>
          <w:rFonts w:eastAsia="Times New Roman"/>
          <w:color w:val="000000"/>
          <w:spacing w:val="2"/>
        </w:rPr>
        <w:t>Выполнять только ту работу, которая разрешена и поручена руководителем.</w:t>
      </w:r>
    </w:p>
    <w:p w:rsidR="001D6029" w:rsidRPr="003416EF" w:rsidRDefault="001D6029" w:rsidP="00AF673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8" w:right="-1" w:firstLine="709"/>
        <w:rPr>
          <w:color w:val="000000"/>
          <w:spacing w:val="-9"/>
        </w:rPr>
      </w:pPr>
      <w:r w:rsidRPr="003416EF">
        <w:rPr>
          <w:rFonts w:eastAsia="Times New Roman"/>
          <w:color w:val="000000"/>
        </w:rPr>
        <w:t>Не допускать к своему рабочему месту лиц, не имеющих отношения к</w:t>
      </w:r>
      <w:r w:rsidRPr="003416EF">
        <w:rPr>
          <w:rFonts w:eastAsia="Times New Roman"/>
          <w:color w:val="000000"/>
        </w:rPr>
        <w:br/>
      </w:r>
      <w:r w:rsidRPr="003416EF">
        <w:rPr>
          <w:rFonts w:eastAsia="Times New Roman"/>
          <w:color w:val="000000"/>
          <w:spacing w:val="-1"/>
        </w:rPr>
        <w:t>порученной Вам работе.</w:t>
      </w:r>
    </w:p>
    <w:p w:rsidR="001D6029" w:rsidRPr="003416EF" w:rsidRDefault="001D6029" w:rsidP="002948C2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3416EF">
        <w:rPr>
          <w:rFonts w:eastAsia="Times New Roman"/>
          <w:color w:val="000000"/>
          <w:spacing w:val="2"/>
        </w:rPr>
        <w:t>Работая с подручным, согласовывайте свои действия друг с другом.</w:t>
      </w:r>
    </w:p>
    <w:p w:rsidR="001D6029" w:rsidRPr="003416EF" w:rsidRDefault="001D6029" w:rsidP="002948C2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3416EF">
        <w:rPr>
          <w:rFonts w:eastAsia="Times New Roman"/>
          <w:color w:val="000000"/>
          <w:spacing w:val="2"/>
        </w:rPr>
        <w:t>Работы по замене шлифовального инструмента производить на обесточенном</w:t>
      </w:r>
      <w:r w:rsidR="00AF6735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оборудовании. На органах управления вращением инструмента вывешивать пла</w:t>
      </w:r>
      <w:r w:rsidR="00AF6735">
        <w:rPr>
          <w:rFonts w:eastAsia="Times New Roman"/>
          <w:color w:val="000000"/>
          <w:spacing w:val="1"/>
        </w:rPr>
        <w:t xml:space="preserve">кат </w:t>
      </w:r>
      <w:r w:rsidRPr="003416EF">
        <w:rPr>
          <w:rFonts w:eastAsia="Times New Roman"/>
          <w:color w:val="000000"/>
          <w:spacing w:val="1"/>
        </w:rPr>
        <w:t>«Не включать, работают люди».</w:t>
      </w:r>
    </w:p>
    <w:p w:rsidR="001D6029" w:rsidRPr="003416EF" w:rsidRDefault="001D6029" w:rsidP="002948C2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3416EF">
        <w:rPr>
          <w:rFonts w:eastAsia="Times New Roman"/>
          <w:color w:val="000000"/>
          <w:spacing w:val="2"/>
        </w:rPr>
        <w:t>Не мыть руки в масле, керосине, эмульсии и не вытирать их об одежду.</w:t>
      </w:r>
    </w:p>
    <w:p w:rsidR="001D6029" w:rsidRPr="003416EF" w:rsidRDefault="001D6029" w:rsidP="002948C2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 w:rsidRPr="003416EF">
        <w:rPr>
          <w:rFonts w:eastAsia="Times New Roman"/>
          <w:color w:val="000000"/>
          <w:spacing w:val="2"/>
        </w:rPr>
        <w:t>Вес перемещаемых изделий вручную постоянно в течение смены для мужчин</w:t>
      </w:r>
      <w:r w:rsidR="00AF6735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</w:rPr>
        <w:t>не должен превышать-15 кг, для женщин-7кг, а реже 2-х раз в час для мужчин-30 кг,</w:t>
      </w:r>
      <w:r w:rsidR="00AF6735">
        <w:rPr>
          <w:rFonts w:eastAsia="Times New Roman"/>
          <w:color w:val="000000"/>
        </w:rPr>
        <w:t xml:space="preserve"> </w:t>
      </w:r>
      <w:r w:rsidRPr="003416EF">
        <w:rPr>
          <w:rFonts w:eastAsia="Times New Roman"/>
          <w:color w:val="000000"/>
          <w:spacing w:val="2"/>
        </w:rPr>
        <w:t>для женщин-10 кг. При перемещении груза, превышающего норму, должны быть</w:t>
      </w:r>
      <w:r w:rsidR="00AF6735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использованы грузоподъемные машины и механизмы.</w:t>
      </w:r>
    </w:p>
    <w:p w:rsidR="001D6029" w:rsidRPr="00AF6735" w:rsidRDefault="001D6029" w:rsidP="00AF6735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 w:rsidRPr="003416EF">
        <w:rPr>
          <w:rFonts w:eastAsia="Times New Roman"/>
          <w:color w:val="000000"/>
          <w:spacing w:val="1"/>
        </w:rPr>
        <w:t>При эксплуатации грузоподъемных машин и механизмов, управляемых с пола,</w:t>
      </w:r>
      <w:r w:rsidR="00AF6735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1"/>
        </w:rPr>
        <w:t>соблюдать инструкцию.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2"/>
        </w:rPr>
        <w:t>Если на металлических частях оборудования обнаружено напряжение</w:t>
      </w:r>
      <w:r w:rsidR="00AF6735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ощущение тока), немедленно прекратить работу, сообщить руководителю и толь</w:t>
      </w:r>
      <w:r w:rsidR="00AF6735">
        <w:rPr>
          <w:rFonts w:eastAsia="Times New Roman"/>
          <w:color w:val="000000"/>
          <w:spacing w:val="1"/>
        </w:rPr>
        <w:t xml:space="preserve">ко </w:t>
      </w:r>
      <w:r w:rsidRPr="003416EF">
        <w:rPr>
          <w:rFonts w:eastAsia="Times New Roman"/>
          <w:color w:val="000000"/>
          <w:spacing w:val="1"/>
        </w:rPr>
        <w:t>после устранения причин приступить к работе.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1"/>
        </w:rPr>
        <w:t>В случае болезненного состояния прекратить работу, привес</w:t>
      </w:r>
      <w:r w:rsidR="00AF6735">
        <w:rPr>
          <w:rFonts w:eastAsia="Times New Roman"/>
          <w:color w:val="000000"/>
          <w:spacing w:val="1"/>
        </w:rPr>
        <w:t xml:space="preserve">ти </w:t>
      </w:r>
      <w:r w:rsidRPr="003416EF">
        <w:rPr>
          <w:rFonts w:eastAsia="Times New Roman"/>
          <w:color w:val="000000"/>
          <w:spacing w:val="1"/>
        </w:rPr>
        <w:t>рабо</w:t>
      </w:r>
      <w:r w:rsidR="00AF6735">
        <w:rPr>
          <w:rFonts w:eastAsia="Times New Roman"/>
          <w:color w:val="000000"/>
          <w:spacing w:val="1"/>
        </w:rPr>
        <w:t xml:space="preserve">чее место </w:t>
      </w:r>
      <w:r w:rsidRPr="003416EF">
        <w:rPr>
          <w:rFonts w:eastAsia="Times New Roman"/>
          <w:color w:val="000000"/>
          <w:spacing w:val="1"/>
        </w:rPr>
        <w:t>в безопасное состояние, известить об этом начальника и обратиться в здравпункт.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2"/>
        </w:rPr>
        <w:t>При замене шлифовального круга снятые со станка переходные фланцы с</w:t>
      </w:r>
      <w:r w:rsidR="009B4CC2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сработанным шлифовальным кругом тщательно очистить от грязи и масла. Кожух</w:t>
      </w:r>
      <w:r w:rsidR="009B4CC2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очищается перед установкой нового круга. Абразивную и металлическую пыль</w:t>
      </w:r>
      <w:r w:rsidR="009B4CC2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2"/>
        </w:rPr>
        <w:t xml:space="preserve">удалять щеткой-сметкой или скребком, производить эту работу </w:t>
      </w:r>
      <w:r w:rsidRPr="003416EF">
        <w:rPr>
          <w:rFonts w:eastAsia="Times New Roman"/>
          <w:color w:val="000000"/>
          <w:spacing w:val="2"/>
        </w:rPr>
        <w:lastRenderedPageBreak/>
        <w:t>непосредственно</w:t>
      </w:r>
      <w:r w:rsidR="009B4CC2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-1"/>
        </w:rPr>
        <w:t>руками запрещается.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518" w:firstLine="709"/>
        <w:rPr>
          <w:color w:val="000000"/>
          <w:spacing w:val="-5"/>
        </w:rPr>
      </w:pPr>
      <w:r w:rsidRPr="003416EF">
        <w:rPr>
          <w:rFonts w:eastAsia="Times New Roman"/>
          <w:color w:val="000000"/>
          <w:spacing w:val="1"/>
        </w:rPr>
        <w:t>Предохранять шлифовальный круг от уд</w:t>
      </w:r>
      <w:r w:rsidR="009B4CC2">
        <w:rPr>
          <w:rFonts w:eastAsia="Times New Roman"/>
          <w:color w:val="000000"/>
          <w:spacing w:val="1"/>
        </w:rPr>
        <w:t xml:space="preserve">аров и толчков, т.к. даже самый </w:t>
      </w:r>
      <w:r w:rsidRPr="003416EF">
        <w:rPr>
          <w:rFonts w:eastAsia="Times New Roman"/>
          <w:color w:val="000000"/>
          <w:spacing w:val="1"/>
        </w:rPr>
        <w:t>легкий удар может вызвать трещины в нем.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1"/>
        </w:rPr>
        <w:t xml:space="preserve">Абразивный и </w:t>
      </w:r>
      <w:proofErr w:type="spellStart"/>
      <w:r w:rsidRPr="003416EF">
        <w:rPr>
          <w:rFonts w:eastAsia="Times New Roman"/>
          <w:color w:val="000000"/>
          <w:spacing w:val="1"/>
        </w:rPr>
        <w:t>эльборовый</w:t>
      </w:r>
      <w:proofErr w:type="spellEnd"/>
      <w:r w:rsidRPr="003416EF">
        <w:rPr>
          <w:rFonts w:eastAsia="Times New Roman"/>
          <w:color w:val="000000"/>
          <w:spacing w:val="1"/>
        </w:rPr>
        <w:t xml:space="preserve"> инструмент, предназначенный для работы с СОЖ,</w:t>
      </w:r>
      <w:r w:rsidR="009B4CC2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устанавливать на станки, не оборудованные системой подачи СОЖ запрещается.</w:t>
      </w:r>
    </w:p>
    <w:p w:rsidR="001D6029" w:rsidRPr="003416EF" w:rsidRDefault="001D6029" w:rsidP="009B4C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-1"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</w:rPr>
        <w:t>Применять переходные фланцы одинакового диаметра, прижимная</w:t>
      </w:r>
      <w:r w:rsidRPr="003416EF">
        <w:rPr>
          <w:rFonts w:eastAsia="Times New Roman"/>
          <w:color w:val="000000"/>
        </w:rPr>
        <w:br/>
      </w:r>
      <w:r w:rsidRPr="003416EF">
        <w:rPr>
          <w:rFonts w:eastAsia="Times New Roman"/>
          <w:color w:val="000000"/>
          <w:spacing w:val="1"/>
        </w:rPr>
        <w:t xml:space="preserve">поверхность которых должна иметь </w:t>
      </w:r>
      <w:proofErr w:type="spellStart"/>
      <w:r w:rsidRPr="003416EF">
        <w:rPr>
          <w:rFonts w:eastAsia="Times New Roman"/>
          <w:color w:val="000000"/>
          <w:spacing w:val="1"/>
        </w:rPr>
        <w:t>поднутрение</w:t>
      </w:r>
      <w:proofErr w:type="spellEnd"/>
      <w:r w:rsidRPr="003416EF">
        <w:rPr>
          <w:rFonts w:eastAsia="Times New Roman"/>
          <w:color w:val="000000"/>
          <w:spacing w:val="1"/>
        </w:rPr>
        <w:t xml:space="preserve"> 0,1-0,5 мм.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right="518"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2"/>
        </w:rPr>
        <w:t>Между зажимными фланцами и шли</w:t>
      </w:r>
      <w:r w:rsidR="009B4CC2">
        <w:rPr>
          <w:rFonts w:eastAsia="Times New Roman"/>
          <w:color w:val="000000"/>
          <w:spacing w:val="2"/>
        </w:rPr>
        <w:t xml:space="preserve">фовальным кругом с обеих сторон </w:t>
      </w:r>
      <w:r w:rsidRPr="003416EF">
        <w:rPr>
          <w:rFonts w:eastAsia="Times New Roman"/>
          <w:color w:val="000000"/>
          <w:spacing w:val="2"/>
        </w:rPr>
        <w:t>ставить прокладки из картона или другого эластичного материала толщиной</w:t>
      </w:r>
      <w:r w:rsidR="009B4CC2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от 0,5 до 1,0 мм. Прокладки должны перекр</w:t>
      </w:r>
      <w:r w:rsidR="009B4CC2">
        <w:rPr>
          <w:rFonts w:eastAsia="Times New Roman"/>
          <w:color w:val="000000"/>
          <w:spacing w:val="1"/>
        </w:rPr>
        <w:t xml:space="preserve">ывать всю зажимную поверхность </w:t>
      </w:r>
      <w:proofErr w:type="spellStart"/>
      <w:proofErr w:type="gramStart"/>
      <w:r w:rsidRPr="003416EF">
        <w:rPr>
          <w:rFonts w:eastAsia="Times New Roman"/>
          <w:color w:val="000000"/>
          <w:spacing w:val="1"/>
        </w:rPr>
        <w:t>фланца.и</w:t>
      </w:r>
      <w:proofErr w:type="spellEnd"/>
      <w:proofErr w:type="gramEnd"/>
      <w:r w:rsidRPr="003416EF">
        <w:rPr>
          <w:rFonts w:eastAsia="Times New Roman"/>
          <w:color w:val="000000"/>
          <w:spacing w:val="1"/>
        </w:rPr>
        <w:t xml:space="preserve"> равномерно выступать наружу по всей окружности на 2-3 мм.</w:t>
      </w:r>
    </w:p>
    <w:p w:rsidR="001D6029" w:rsidRPr="003416EF" w:rsidRDefault="001D6029" w:rsidP="002948C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29"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1"/>
        </w:rPr>
        <w:t>Зазор между отверстием круга и посадочным местом переходных фланцев</w:t>
      </w:r>
      <w:r w:rsidR="009B4CC2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3"/>
        </w:rPr>
        <w:t>должен быть:</w:t>
      </w:r>
    </w:p>
    <w:p w:rsidR="001D6029" w:rsidRPr="003416EF" w:rsidRDefault="001D6029" w:rsidP="009B4CC2">
      <w:pPr>
        <w:shd w:val="clear" w:color="auto" w:fill="FFFFFF"/>
        <w:tabs>
          <w:tab w:val="left" w:pos="9355"/>
        </w:tabs>
        <w:spacing w:after="0" w:line="240" w:lineRule="auto"/>
        <w:ind w:left="72" w:right="-1" w:firstLine="709"/>
      </w:pPr>
      <w:r w:rsidRPr="003416EF">
        <w:rPr>
          <w:color w:val="000000"/>
        </w:rPr>
        <w:t xml:space="preserve">- </w:t>
      </w:r>
      <w:r w:rsidRPr="003416EF">
        <w:rPr>
          <w:rFonts w:eastAsia="Times New Roman"/>
          <w:color w:val="000000"/>
        </w:rPr>
        <w:t>для кругов с диаметром</w:t>
      </w:r>
      <w:r w:rsidR="009B4CC2">
        <w:rPr>
          <w:rFonts w:eastAsia="Times New Roman"/>
          <w:color w:val="000000"/>
        </w:rPr>
        <w:t xml:space="preserve"> отверстия до 80 мм зазор +0,2-0</w:t>
      </w:r>
      <w:r w:rsidRPr="003416EF">
        <w:rPr>
          <w:rFonts w:eastAsia="Times New Roman"/>
          <w:color w:val="000000"/>
        </w:rPr>
        <w:t xml:space="preserve">,4 мм. </w:t>
      </w:r>
      <w:r w:rsidR="009B4CC2">
        <w:rPr>
          <w:rFonts w:eastAsia="Times New Roman"/>
          <w:color w:val="000000"/>
        </w:rPr>
        <w:t xml:space="preserve"> </w:t>
      </w:r>
      <w:r w:rsidRPr="003416EF">
        <w:rPr>
          <w:rFonts w:eastAsia="Times New Roman"/>
          <w:color w:val="000000"/>
          <w:spacing w:val="-1"/>
        </w:rPr>
        <w:t>-для кругов с диаметром от</w:t>
      </w:r>
      <w:r w:rsidR="009B4CC2">
        <w:rPr>
          <w:rFonts w:eastAsia="Times New Roman"/>
          <w:color w:val="000000"/>
          <w:spacing w:val="-1"/>
        </w:rPr>
        <w:t>верстия свыше 80 мм зазор +0,5-0</w:t>
      </w:r>
      <w:r w:rsidRPr="003416EF">
        <w:rPr>
          <w:rFonts w:eastAsia="Times New Roman"/>
          <w:color w:val="000000"/>
          <w:spacing w:val="-1"/>
        </w:rPr>
        <w:t>,6 мм.</w:t>
      </w:r>
    </w:p>
    <w:p w:rsidR="002D5BC4" w:rsidRPr="003416EF" w:rsidRDefault="002D5BC4" w:rsidP="002948C2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2"/>
        </w:rPr>
        <w:t>При креплении переходных фланцев к шлифовальному кругу болтами или</w:t>
      </w:r>
      <w:r w:rsidR="009B4CC2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</w:rPr>
        <w:t>винтами последние сначала ввинтить до упора вручную, а затем затянуть ключом в</w:t>
      </w:r>
      <w:r w:rsidR="009B4CC2">
        <w:rPr>
          <w:rFonts w:eastAsia="Times New Roman"/>
          <w:color w:val="000000"/>
        </w:rPr>
        <w:t xml:space="preserve"> </w:t>
      </w:r>
      <w:r w:rsidRPr="003416EF">
        <w:rPr>
          <w:rFonts w:eastAsia="Times New Roman"/>
          <w:color w:val="000000"/>
          <w:spacing w:val="-1"/>
        </w:rPr>
        <w:t>шахматном порядке.</w:t>
      </w:r>
    </w:p>
    <w:p w:rsidR="002D5BC4" w:rsidRPr="003416EF" w:rsidRDefault="002D5BC4" w:rsidP="002948C2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1"/>
        </w:rPr>
        <w:t>При креплении раздельных зажимных фланце</w:t>
      </w:r>
      <w:r w:rsidR="009B4CC2">
        <w:rPr>
          <w:rFonts w:eastAsia="Times New Roman"/>
          <w:color w:val="000000"/>
          <w:spacing w:val="1"/>
        </w:rPr>
        <w:t xml:space="preserve">в не затягивать сильно гайку на </w:t>
      </w:r>
      <w:r w:rsidRPr="003416EF">
        <w:rPr>
          <w:rFonts w:eastAsia="Times New Roman"/>
          <w:color w:val="000000"/>
          <w:spacing w:val="1"/>
        </w:rPr>
        <w:t>шпинделе станка во избежание прогибов диска внутрь.</w:t>
      </w:r>
    </w:p>
    <w:p w:rsidR="002D5BC4" w:rsidRPr="003416EF" w:rsidRDefault="002D5BC4" w:rsidP="002948C2">
      <w:pPr>
        <w:widowControl w:val="0"/>
        <w:numPr>
          <w:ilvl w:val="0"/>
          <w:numId w:val="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1"/>
        </w:rPr>
        <w:t>Приспособления, применяемые для установки шлифовальных кругов должны</w:t>
      </w:r>
      <w:r w:rsidR="009B4CC2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 xml:space="preserve">обеспечивать </w:t>
      </w:r>
      <w:proofErr w:type="spellStart"/>
      <w:r w:rsidRPr="003416EF">
        <w:rPr>
          <w:rFonts w:eastAsia="Times New Roman"/>
          <w:color w:val="000000"/>
          <w:spacing w:val="2"/>
        </w:rPr>
        <w:t>соосность</w:t>
      </w:r>
      <w:proofErr w:type="spellEnd"/>
      <w:r w:rsidRPr="003416EF">
        <w:rPr>
          <w:rFonts w:eastAsia="Times New Roman"/>
          <w:color w:val="000000"/>
          <w:spacing w:val="2"/>
        </w:rPr>
        <w:t xml:space="preserve"> инструмента со шпинделем станка.</w:t>
      </w:r>
    </w:p>
    <w:p w:rsidR="002D5BC4" w:rsidRPr="003416EF" w:rsidRDefault="002D5BC4" w:rsidP="002948C2">
      <w:pPr>
        <w:shd w:val="clear" w:color="auto" w:fill="FFFFFF"/>
        <w:spacing w:after="0" w:line="240" w:lineRule="auto"/>
        <w:ind w:left="38" w:firstLine="709"/>
      </w:pPr>
      <w:r w:rsidRPr="003416EF">
        <w:rPr>
          <w:rFonts w:eastAsia="Times New Roman"/>
          <w:color w:val="000000"/>
          <w:spacing w:val="1"/>
        </w:rPr>
        <w:t xml:space="preserve">Применять только исправные гаечные ключи, соответствующие размерам гаек и болтов (не применять прокладок между зевом ключа и гранями гаек). При </w:t>
      </w:r>
      <w:r w:rsidRPr="003416EF">
        <w:rPr>
          <w:rFonts w:eastAsia="Times New Roman"/>
          <w:color w:val="000000"/>
          <w:spacing w:val="2"/>
        </w:rPr>
        <w:t xml:space="preserve">работе ключами не наращивать их при помощи трубы или других рычагов. </w:t>
      </w:r>
      <w:r w:rsidRPr="003416EF">
        <w:rPr>
          <w:rFonts w:eastAsia="Times New Roman"/>
          <w:color w:val="000000"/>
          <w:spacing w:val="1"/>
        </w:rPr>
        <w:t>Применять ударный инструмент запрещается.</w:t>
      </w:r>
    </w:p>
    <w:p w:rsidR="002D5BC4" w:rsidRPr="003416EF" w:rsidRDefault="002D5BC4" w:rsidP="009B4CC2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5"/>
        </w:rPr>
      </w:pPr>
      <w:r w:rsidRPr="003416EF">
        <w:rPr>
          <w:rFonts w:eastAsia="Times New Roman"/>
          <w:color w:val="000000"/>
        </w:rPr>
        <w:t>Шлифовальные круги диаметром 125 мм и более, предназначенные для</w:t>
      </w:r>
      <w:r w:rsidR="009B4CC2">
        <w:rPr>
          <w:rFonts w:eastAsia="Times New Roman"/>
          <w:color w:val="000000"/>
        </w:rPr>
        <w:t xml:space="preserve"> </w:t>
      </w:r>
      <w:r w:rsidR="009B4CC2">
        <w:rPr>
          <w:rFonts w:eastAsia="Times New Roman"/>
          <w:color w:val="000000"/>
          <w:spacing w:val="2"/>
        </w:rPr>
        <w:t xml:space="preserve">работы </w:t>
      </w:r>
      <w:r w:rsidRPr="003416EF">
        <w:rPr>
          <w:rFonts w:eastAsia="Times New Roman"/>
          <w:color w:val="000000"/>
          <w:spacing w:val="2"/>
        </w:rPr>
        <w:t xml:space="preserve">со скоростью свыше 50 </w:t>
      </w:r>
      <w:r w:rsidR="009B4CC2">
        <w:rPr>
          <w:rFonts w:eastAsia="Times New Roman"/>
          <w:color w:val="000000"/>
          <w:spacing w:val="2"/>
        </w:rPr>
        <w:t xml:space="preserve">м/с, в сборе с планшайбой перед </w:t>
      </w:r>
      <w:r w:rsidRPr="003416EF">
        <w:rPr>
          <w:rFonts w:eastAsia="Times New Roman"/>
          <w:color w:val="000000"/>
          <w:spacing w:val="2"/>
        </w:rPr>
        <w:t>установкой</w:t>
      </w:r>
      <w:r w:rsidRPr="003416EF">
        <w:rPr>
          <w:rFonts w:eastAsia="Times New Roman"/>
          <w:color w:val="000000"/>
          <w:spacing w:val="2"/>
        </w:rPr>
        <w:br/>
      </w:r>
      <w:proofErr w:type="spellStart"/>
      <w:r w:rsidRPr="003416EF">
        <w:rPr>
          <w:rFonts w:eastAsia="Times New Roman"/>
          <w:color w:val="000000"/>
          <w:spacing w:val="-2"/>
        </w:rPr>
        <w:t>отбалансировать</w:t>
      </w:r>
      <w:proofErr w:type="spellEnd"/>
      <w:r w:rsidRPr="003416EF">
        <w:rPr>
          <w:rFonts w:eastAsia="Times New Roman"/>
          <w:color w:val="000000"/>
          <w:spacing w:val="-2"/>
        </w:rPr>
        <w:t>.</w:t>
      </w:r>
    </w:p>
    <w:p w:rsidR="002D5BC4" w:rsidRPr="003416EF" w:rsidRDefault="002D5BC4" w:rsidP="002948C2">
      <w:pPr>
        <w:widowControl w:val="0"/>
        <w:numPr>
          <w:ilvl w:val="0"/>
          <w:numId w:val="1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2"/>
        </w:rPr>
        <w:t>Направление винтовой нарезки на конце шпинделя должно быть обратным</w:t>
      </w:r>
      <w:r w:rsidR="009B4CC2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направлению вращения шлифовального круга. Если конструкция станка допускает</w:t>
      </w:r>
      <w:r w:rsidR="009B4CC2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вращение круга в обе стороны, то винтовое крепление должно быть снабжено</w:t>
      </w:r>
      <w:r w:rsidR="009B4CC2">
        <w:rPr>
          <w:rFonts w:eastAsia="Times New Roman"/>
          <w:color w:val="000000"/>
          <w:spacing w:val="2"/>
        </w:rPr>
        <w:t xml:space="preserve"> </w:t>
      </w:r>
      <w:r w:rsidR="009B4CC2">
        <w:rPr>
          <w:rFonts w:eastAsia="Times New Roman"/>
          <w:color w:val="000000"/>
          <w:spacing w:val="1"/>
        </w:rPr>
        <w:t>с</w:t>
      </w:r>
      <w:r w:rsidRPr="003416EF">
        <w:rPr>
          <w:rFonts w:eastAsia="Times New Roman"/>
          <w:color w:val="000000"/>
          <w:spacing w:val="1"/>
        </w:rPr>
        <w:t>топором или другим конструктивным устройством согласно технической</w:t>
      </w:r>
      <w:r w:rsidR="009B4CC2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2"/>
        </w:rPr>
        <w:t>документации.</w:t>
      </w:r>
    </w:p>
    <w:p w:rsidR="002D5BC4" w:rsidRPr="003416EF" w:rsidRDefault="002D5BC4" w:rsidP="002948C2">
      <w:pPr>
        <w:shd w:val="clear" w:color="auto" w:fill="FFFFFF"/>
        <w:spacing w:after="0" w:line="240" w:lineRule="auto"/>
        <w:ind w:left="43" w:right="19" w:firstLine="709"/>
        <w:jc w:val="both"/>
      </w:pPr>
      <w:r w:rsidRPr="003416EF">
        <w:rPr>
          <w:color w:val="000000"/>
          <w:spacing w:val="1"/>
        </w:rPr>
        <w:t>3.</w:t>
      </w:r>
      <w:proofErr w:type="gramStart"/>
      <w:r w:rsidRPr="003416EF">
        <w:rPr>
          <w:color w:val="000000"/>
          <w:spacing w:val="1"/>
        </w:rPr>
        <w:t>23.</w:t>
      </w:r>
      <w:r w:rsidRPr="003416EF">
        <w:rPr>
          <w:rFonts w:eastAsia="Times New Roman"/>
          <w:color w:val="000000"/>
          <w:spacing w:val="1"/>
        </w:rPr>
        <w:t>Винтовая</w:t>
      </w:r>
      <w:proofErr w:type="gramEnd"/>
      <w:r w:rsidRPr="003416EF">
        <w:rPr>
          <w:rFonts w:eastAsia="Times New Roman"/>
          <w:color w:val="000000"/>
          <w:spacing w:val="1"/>
        </w:rPr>
        <w:t xml:space="preserve"> нарезка, при установленном и закрепленном шлифовальном круге на </w:t>
      </w:r>
      <w:r w:rsidRPr="003416EF">
        <w:rPr>
          <w:rFonts w:eastAsia="Times New Roman"/>
          <w:color w:val="000000"/>
          <w:spacing w:val="-1"/>
        </w:rPr>
        <w:t xml:space="preserve">конце шпинделя, должна </w:t>
      </w:r>
      <w:r w:rsidR="009B4CC2">
        <w:rPr>
          <w:rFonts w:eastAsia="Times New Roman"/>
          <w:color w:val="000000"/>
          <w:spacing w:val="-1"/>
        </w:rPr>
        <w:t>выступать за гайку не менее 2-х</w:t>
      </w:r>
      <w:r w:rsidRPr="003416EF">
        <w:rPr>
          <w:rFonts w:eastAsia="Times New Roman"/>
          <w:color w:val="000000"/>
          <w:spacing w:val="-1"/>
        </w:rPr>
        <w:t xml:space="preserve"> витков. Конец шпинделя </w:t>
      </w:r>
      <w:r w:rsidRPr="003416EF">
        <w:rPr>
          <w:rFonts w:eastAsia="Times New Roman"/>
          <w:color w:val="000000"/>
          <w:spacing w:val="2"/>
        </w:rPr>
        <w:t>должен быть огражден колпаком, закрепленном на крышке кожуха.</w:t>
      </w:r>
      <w:r w:rsidRPr="003416EF">
        <w:rPr>
          <w:color w:val="000000"/>
          <w:spacing w:val="4"/>
        </w:rPr>
        <w:t xml:space="preserve"> </w:t>
      </w:r>
    </w:p>
    <w:p w:rsidR="002D5BC4" w:rsidRPr="003416EF" w:rsidRDefault="002D5BC4" w:rsidP="009B4CC2">
      <w:pPr>
        <w:shd w:val="clear" w:color="auto" w:fill="FFFFFF"/>
        <w:spacing w:after="0" w:line="240" w:lineRule="auto"/>
        <w:ind w:left="10" w:firstLine="709"/>
      </w:pPr>
      <w:r w:rsidRPr="003416EF">
        <w:rPr>
          <w:rFonts w:eastAsia="Times New Roman"/>
          <w:color w:val="000000"/>
          <w:spacing w:val="1"/>
        </w:rPr>
        <w:t>3.24. Круги типов 35 (ранее действующая ПР), 36 (ПН), 2 (К), 6 (ЧЦ), 11 (ЧК) и</w:t>
      </w:r>
      <w:r w:rsidR="009B4CC2">
        <w:t xml:space="preserve"> </w:t>
      </w:r>
      <w:r w:rsidRPr="003416EF">
        <w:rPr>
          <w:rFonts w:eastAsia="Times New Roman"/>
          <w:color w:val="000000"/>
          <w:spacing w:val="2"/>
        </w:rPr>
        <w:t>сегментные круги для шлифования торцом должны быть ограждены защитными</w:t>
      </w:r>
      <w:r w:rsidR="009B4CC2">
        <w:t xml:space="preserve"> </w:t>
      </w:r>
      <w:r w:rsidRPr="003416EF">
        <w:rPr>
          <w:rFonts w:eastAsia="Times New Roman"/>
          <w:color w:val="000000"/>
          <w:spacing w:val="2"/>
        </w:rPr>
        <w:t>кожухами. Выступающая из кожуха часть инструмента допускается до 50% его</w:t>
      </w:r>
      <w:r w:rsidR="009B4CC2">
        <w:t xml:space="preserve"> </w:t>
      </w:r>
      <w:r w:rsidRPr="003416EF">
        <w:rPr>
          <w:rFonts w:eastAsia="Times New Roman"/>
          <w:color w:val="000000"/>
          <w:spacing w:val="-1"/>
        </w:rPr>
        <w:t>высоты, но не более:</w:t>
      </w:r>
    </w:p>
    <w:p w:rsidR="002D5BC4" w:rsidRPr="003416EF" w:rsidRDefault="002D5BC4" w:rsidP="002948C2">
      <w:pPr>
        <w:shd w:val="clear" w:color="auto" w:fill="FFFFFF"/>
        <w:spacing w:after="0" w:line="240" w:lineRule="auto"/>
        <w:ind w:left="53" w:firstLine="709"/>
      </w:pPr>
      <w:r w:rsidRPr="003416EF">
        <w:rPr>
          <w:color w:val="000000"/>
          <w:spacing w:val="2"/>
        </w:rPr>
        <w:t xml:space="preserve">- </w:t>
      </w:r>
      <w:r w:rsidRPr="003416EF">
        <w:rPr>
          <w:rFonts w:eastAsia="Times New Roman"/>
          <w:color w:val="000000"/>
          <w:spacing w:val="2"/>
        </w:rPr>
        <w:t>для кругов типов 35 (ПР), 36 (ПН), 2 (К), 6 (ЧЦ), 11 (ЧК) - 25 мм,</w:t>
      </w:r>
    </w:p>
    <w:p w:rsidR="002D5BC4" w:rsidRPr="003416EF" w:rsidRDefault="003416EF" w:rsidP="002948C2">
      <w:pPr>
        <w:shd w:val="clear" w:color="auto" w:fill="FFFFFF"/>
        <w:spacing w:after="0" w:line="240" w:lineRule="auto"/>
        <w:ind w:left="53" w:firstLine="709"/>
      </w:pPr>
      <w:r>
        <w:rPr>
          <w:color w:val="000000"/>
          <w:spacing w:val="1"/>
        </w:rPr>
        <w:t>-</w:t>
      </w:r>
      <w:r w:rsidR="002D5BC4" w:rsidRPr="003416EF">
        <w:rPr>
          <w:rFonts w:eastAsia="Times New Roman"/>
          <w:color w:val="000000"/>
          <w:spacing w:val="1"/>
        </w:rPr>
        <w:t>для сегментных кругов - 40 мм.</w:t>
      </w:r>
    </w:p>
    <w:p w:rsidR="002D5BC4" w:rsidRPr="003416EF" w:rsidRDefault="009B4CC2" w:rsidP="009B4CC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>
        <w:rPr>
          <w:rFonts w:eastAsia="Times New Roman"/>
          <w:color w:val="000000"/>
          <w:spacing w:val="2"/>
        </w:rPr>
        <w:t xml:space="preserve">3.25 </w:t>
      </w:r>
      <w:r w:rsidR="002D5BC4" w:rsidRPr="003416EF">
        <w:rPr>
          <w:rFonts w:eastAsia="Times New Roman"/>
          <w:color w:val="000000"/>
          <w:spacing w:val="2"/>
        </w:rPr>
        <w:t>На станках, имеющих подручники, они уст</w:t>
      </w:r>
      <w:r w:rsidR="0047198F">
        <w:rPr>
          <w:rFonts w:eastAsia="Times New Roman"/>
          <w:color w:val="000000"/>
          <w:spacing w:val="2"/>
        </w:rPr>
        <w:t xml:space="preserve">анавливаются так, чтобы верхняя </w:t>
      </w:r>
      <w:r w:rsidR="002D5BC4" w:rsidRPr="003416EF">
        <w:rPr>
          <w:rFonts w:eastAsia="Times New Roman"/>
          <w:color w:val="000000"/>
          <w:spacing w:val="2"/>
        </w:rPr>
        <w:t>точка соприкосновения изделия со шлифовальным кругом находилась на</w:t>
      </w:r>
      <w:r w:rsidR="0047198F">
        <w:rPr>
          <w:rFonts w:eastAsia="Times New Roman"/>
          <w:color w:val="000000"/>
          <w:spacing w:val="2"/>
        </w:rPr>
        <w:t xml:space="preserve"> </w:t>
      </w:r>
      <w:r w:rsidR="002D5BC4" w:rsidRPr="003416EF">
        <w:rPr>
          <w:rFonts w:eastAsia="Times New Roman"/>
          <w:color w:val="000000"/>
          <w:spacing w:val="1"/>
        </w:rPr>
        <w:t>горизонтальной плоскости, проходящей через центр круга или выше ее, но не более</w:t>
      </w:r>
      <w:r>
        <w:rPr>
          <w:rFonts w:eastAsia="Times New Roman"/>
          <w:color w:val="000000"/>
          <w:spacing w:val="1"/>
        </w:rPr>
        <w:t xml:space="preserve"> </w:t>
      </w:r>
      <w:r w:rsidR="002D5BC4" w:rsidRPr="003416EF">
        <w:rPr>
          <w:rFonts w:eastAsia="Times New Roman"/>
          <w:color w:val="000000"/>
          <w:spacing w:val="-3"/>
        </w:rPr>
        <w:t>чем на 10 мм.</w:t>
      </w:r>
    </w:p>
    <w:p w:rsidR="002D5BC4" w:rsidRPr="0047198F" w:rsidRDefault="009B4CC2" w:rsidP="0047198F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>
        <w:rPr>
          <w:rFonts w:eastAsia="Times New Roman"/>
          <w:color w:val="000000"/>
          <w:spacing w:val="2"/>
        </w:rPr>
        <w:t xml:space="preserve">3.26 </w:t>
      </w:r>
      <w:r w:rsidR="002D5BC4" w:rsidRPr="003416EF">
        <w:rPr>
          <w:rFonts w:eastAsia="Times New Roman"/>
          <w:color w:val="000000"/>
          <w:spacing w:val="2"/>
        </w:rPr>
        <w:t>Зазор между краем подручника и рабочей поверхностью шлифовального</w:t>
      </w:r>
      <w:r w:rsidR="0047198F">
        <w:rPr>
          <w:rFonts w:eastAsia="Times New Roman"/>
          <w:color w:val="000000"/>
          <w:spacing w:val="2"/>
        </w:rPr>
        <w:t xml:space="preserve"> </w:t>
      </w:r>
      <w:r w:rsidR="002D5BC4" w:rsidRPr="003416EF">
        <w:rPr>
          <w:rFonts w:eastAsia="Times New Roman"/>
          <w:color w:val="000000"/>
          <w:spacing w:val="1"/>
        </w:rPr>
        <w:t xml:space="preserve">круга должен быть меньше половины толщины шлифуемого изделия, но не </w:t>
      </w:r>
      <w:r w:rsidR="002D5BC4" w:rsidRPr="003416EF">
        <w:rPr>
          <w:rFonts w:eastAsia="Times New Roman"/>
          <w:color w:val="000000"/>
          <w:spacing w:val="1"/>
        </w:rPr>
        <w:lastRenderedPageBreak/>
        <w:t>более</w:t>
      </w:r>
      <w:r w:rsidR="0047198F">
        <w:rPr>
          <w:color w:val="000000"/>
          <w:spacing w:val="-8"/>
        </w:rPr>
        <w:t xml:space="preserve"> </w:t>
      </w:r>
      <w:r w:rsidR="002D5BC4" w:rsidRPr="003416EF">
        <w:rPr>
          <w:color w:val="000000"/>
          <w:spacing w:val="-8"/>
        </w:rPr>
        <w:t xml:space="preserve">3 </w:t>
      </w:r>
      <w:r w:rsidR="002D5BC4" w:rsidRPr="003416EF">
        <w:rPr>
          <w:rFonts w:eastAsia="Times New Roman"/>
          <w:color w:val="000000"/>
          <w:spacing w:val="-8"/>
        </w:rPr>
        <w:t>мм.</w:t>
      </w:r>
    </w:p>
    <w:p w:rsidR="002D5BC4" w:rsidRPr="0047198F" w:rsidRDefault="002D5BC4" w:rsidP="0047198F">
      <w:pPr>
        <w:shd w:val="clear" w:color="auto" w:fill="FFFFFF"/>
        <w:tabs>
          <w:tab w:val="left" w:pos="648"/>
        </w:tabs>
        <w:spacing w:after="0" w:line="240" w:lineRule="auto"/>
        <w:ind w:left="48" w:firstLine="709"/>
      </w:pPr>
      <w:r w:rsidRPr="003416EF">
        <w:rPr>
          <w:color w:val="000000"/>
          <w:spacing w:val="-9"/>
        </w:rPr>
        <w:t>3.27.</w:t>
      </w:r>
      <w:r w:rsidRPr="003416EF">
        <w:rPr>
          <w:color w:val="000000"/>
        </w:rPr>
        <w:tab/>
      </w:r>
      <w:r w:rsidRPr="003416EF">
        <w:rPr>
          <w:rFonts w:eastAsia="Times New Roman"/>
          <w:color w:val="000000"/>
        </w:rPr>
        <w:t>Подручники должны, быть передвижными, обеспечивающими возможность</w:t>
      </w:r>
      <w:r w:rsidR="0047198F">
        <w:rPr>
          <w:rFonts w:eastAsia="Times New Roman"/>
          <w:color w:val="000000"/>
        </w:rPr>
        <w:t xml:space="preserve"> </w:t>
      </w:r>
      <w:r w:rsidRPr="003416EF">
        <w:rPr>
          <w:rFonts w:eastAsia="Times New Roman"/>
          <w:color w:val="000000"/>
          <w:spacing w:val="1"/>
        </w:rPr>
        <w:t>устанавливать их в требуемом положении по мере срабатывания шлифовального</w:t>
      </w:r>
      <w:r w:rsidR="0047198F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круга. У станков, имеющих два подручника, должно обеспечиваться их</w:t>
      </w:r>
      <w:r w:rsidR="0047198F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</w:rPr>
        <w:t>независимое перемещение.</w:t>
      </w:r>
      <w:r w:rsidR="0047198F">
        <w:t xml:space="preserve"> </w:t>
      </w:r>
      <w:r w:rsidRPr="003416EF">
        <w:rPr>
          <w:rFonts w:eastAsia="Times New Roman"/>
          <w:color w:val="000000"/>
          <w:spacing w:val="1"/>
        </w:rPr>
        <w:t>Края подручников со стороны шлифовального круга не должны иметь сколов,</w:t>
      </w:r>
      <w:r w:rsidR="0047198F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выбоин и других дефектов. Перестановк</w:t>
      </w:r>
      <w:r w:rsidR="0047198F">
        <w:rPr>
          <w:rFonts w:eastAsia="Times New Roman"/>
          <w:color w:val="000000"/>
          <w:spacing w:val="2"/>
        </w:rPr>
        <w:t xml:space="preserve">а подручников во время вращения </w:t>
      </w:r>
      <w:r w:rsidRPr="003416EF">
        <w:rPr>
          <w:rFonts w:eastAsia="Times New Roman"/>
          <w:color w:val="000000"/>
          <w:spacing w:val="-1"/>
        </w:rPr>
        <w:t>шлифовального круга запрещается.</w:t>
      </w:r>
    </w:p>
    <w:p w:rsidR="002D5BC4" w:rsidRPr="003416EF" w:rsidRDefault="002D5BC4" w:rsidP="002948C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1"/>
        </w:rPr>
        <w:t>При установке на один шпиндель станка 2-х кругов диаметры обоих кругов не</w:t>
      </w:r>
      <w:r w:rsidRPr="003416EF">
        <w:rPr>
          <w:rFonts w:eastAsia="Times New Roman"/>
          <w:color w:val="000000"/>
          <w:spacing w:val="1"/>
        </w:rPr>
        <w:br/>
        <w:t>должны отличаться между собой более чем на 10%.</w:t>
      </w:r>
    </w:p>
    <w:p w:rsidR="002D5BC4" w:rsidRPr="003416EF" w:rsidRDefault="002D5BC4" w:rsidP="002948C2">
      <w:pPr>
        <w:widowControl w:val="0"/>
        <w:numPr>
          <w:ilvl w:val="0"/>
          <w:numId w:val="1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5"/>
        </w:rPr>
      </w:pPr>
      <w:r w:rsidRPr="003416EF">
        <w:rPr>
          <w:rFonts w:eastAsia="Times New Roman"/>
          <w:color w:val="000000"/>
          <w:spacing w:val="1"/>
        </w:rPr>
        <w:t>После установки шлифовального круга на станок необходимо до пуска его в</w:t>
      </w:r>
      <w:r w:rsidR="0047198F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эксплуатацию прочно укрепить защитный кожух на нем, опустить и закрепить</w:t>
      </w:r>
      <w:r w:rsidR="0047198F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-1"/>
        </w:rPr>
        <w:t>защитный козырек.</w:t>
      </w:r>
    </w:p>
    <w:p w:rsidR="002D5BC4" w:rsidRPr="003416EF" w:rsidRDefault="002D5BC4" w:rsidP="00730E84">
      <w:pPr>
        <w:widowControl w:val="0"/>
        <w:numPr>
          <w:ilvl w:val="0"/>
          <w:numId w:val="1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1"/>
        </w:rPr>
        <w:t>Зазор между кругом и верхней кромкой раскрытия подвижного кожу</w:t>
      </w:r>
      <w:r w:rsidR="00730E84">
        <w:rPr>
          <w:rFonts w:eastAsia="Times New Roman"/>
          <w:color w:val="000000"/>
          <w:spacing w:val="1"/>
        </w:rPr>
        <w:t xml:space="preserve">ха, </w:t>
      </w:r>
      <w:r w:rsidRPr="003416EF">
        <w:rPr>
          <w:rFonts w:eastAsia="Times New Roman"/>
          <w:color w:val="000000"/>
          <w:spacing w:val="1"/>
        </w:rPr>
        <w:t>между кругом и предохранительным козырьком должен быть не более 6 мм.</w:t>
      </w:r>
    </w:p>
    <w:p w:rsidR="002D5BC4" w:rsidRPr="003416EF" w:rsidRDefault="002D5BC4" w:rsidP="002948C2">
      <w:pPr>
        <w:widowControl w:val="0"/>
        <w:numPr>
          <w:ilvl w:val="0"/>
          <w:numId w:val="1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2"/>
        </w:rPr>
        <w:t>Зазор между боковой стенкой защитного кожуха и фланцами для крепления</w:t>
      </w:r>
      <w:r w:rsidR="00730E84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круга наибольшей высоты, применяемого на данном оборудовании, должен быть в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пределах от 5 до 10 мм. При работе съемная кромка защитного кожуха должна</w:t>
      </w:r>
      <w:r w:rsidR="00730E84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</w:rPr>
        <w:t>быть надежно закреплена.</w:t>
      </w:r>
    </w:p>
    <w:p w:rsidR="002D5BC4" w:rsidRPr="003416EF" w:rsidRDefault="002D5BC4" w:rsidP="002948C2">
      <w:pPr>
        <w:widowControl w:val="0"/>
        <w:numPr>
          <w:ilvl w:val="0"/>
          <w:numId w:val="1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1"/>
        </w:rPr>
        <w:t>Проверить на холостом ходу станка установленный на нем шлифовальный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круг при рабочей скорости в течение следующего времени: в мин. не менее:</w:t>
      </w:r>
    </w:p>
    <w:p w:rsidR="002D5BC4" w:rsidRPr="003416EF" w:rsidRDefault="002D5BC4" w:rsidP="00730E84">
      <w:pPr>
        <w:shd w:val="clear" w:color="auto" w:fill="FFFFFF"/>
        <w:tabs>
          <w:tab w:val="left" w:pos="3802"/>
        </w:tabs>
        <w:spacing w:after="0" w:line="240" w:lineRule="auto"/>
        <w:ind w:left="734" w:right="-1" w:firstLine="709"/>
      </w:pPr>
      <w:r w:rsidRPr="003416EF">
        <w:rPr>
          <w:rFonts w:eastAsia="Times New Roman"/>
          <w:color w:val="000000"/>
        </w:rPr>
        <w:t xml:space="preserve">Круги (включая </w:t>
      </w:r>
      <w:proofErr w:type="spellStart"/>
      <w:r w:rsidRPr="003416EF">
        <w:rPr>
          <w:rFonts w:eastAsia="Times New Roman"/>
          <w:color w:val="000000"/>
        </w:rPr>
        <w:t>эльборовые</w:t>
      </w:r>
      <w:proofErr w:type="spellEnd"/>
      <w:r w:rsidRPr="003416EF">
        <w:rPr>
          <w:rFonts w:eastAsia="Times New Roman"/>
          <w:color w:val="000000"/>
        </w:rPr>
        <w:t xml:space="preserve"> на керамической связке) диаметром:</w:t>
      </w:r>
      <w:r w:rsidRPr="003416EF">
        <w:rPr>
          <w:rFonts w:eastAsia="Times New Roman"/>
          <w:color w:val="000000"/>
        </w:rPr>
        <w:br/>
      </w:r>
      <w:r w:rsidRPr="003416EF">
        <w:rPr>
          <w:rFonts w:eastAsia="Times New Roman"/>
          <w:color w:val="000000"/>
          <w:spacing w:val="-2"/>
        </w:rPr>
        <w:t>до 150 мм</w:t>
      </w:r>
      <w:r w:rsidRPr="003416EF">
        <w:rPr>
          <w:rFonts w:eastAsia="Times New Roman"/>
          <w:color w:val="000000"/>
        </w:rPr>
        <w:tab/>
      </w:r>
      <w:r w:rsidRPr="003416EF">
        <w:rPr>
          <w:rFonts w:eastAsia="Times New Roman"/>
          <w:color w:val="000000"/>
          <w:spacing w:val="-11"/>
        </w:rPr>
        <w:t>- 1</w:t>
      </w:r>
    </w:p>
    <w:p w:rsidR="002D5BC4" w:rsidRPr="003416EF" w:rsidRDefault="002D5BC4" w:rsidP="00730E84">
      <w:pPr>
        <w:shd w:val="clear" w:color="auto" w:fill="FFFFFF"/>
        <w:tabs>
          <w:tab w:val="left" w:pos="3816"/>
        </w:tabs>
        <w:spacing w:after="0" w:line="240" w:lineRule="auto"/>
        <w:ind w:left="744" w:right="-1"/>
      </w:pPr>
      <w:r w:rsidRPr="003416EF">
        <w:rPr>
          <w:rFonts w:eastAsia="Times New Roman"/>
          <w:color w:val="000000"/>
          <w:spacing w:val="-1"/>
        </w:rPr>
        <w:t xml:space="preserve">свыше 150 до 400 мм       </w:t>
      </w:r>
      <w:r w:rsidR="00730E84">
        <w:rPr>
          <w:rFonts w:eastAsia="Times New Roman"/>
          <w:color w:val="000000"/>
          <w:spacing w:val="-1"/>
        </w:rPr>
        <w:t xml:space="preserve">   </w:t>
      </w:r>
      <w:r w:rsidRPr="003416EF">
        <w:rPr>
          <w:rFonts w:eastAsia="Times New Roman"/>
          <w:color w:val="000000"/>
          <w:spacing w:val="-1"/>
        </w:rPr>
        <w:t>- 2</w:t>
      </w:r>
      <w:r w:rsidRPr="003416EF">
        <w:rPr>
          <w:rFonts w:eastAsia="Times New Roman"/>
          <w:color w:val="000000"/>
          <w:spacing w:val="-1"/>
        </w:rPr>
        <w:br/>
      </w:r>
      <w:r w:rsidRPr="003416EF">
        <w:rPr>
          <w:rFonts w:eastAsia="Times New Roman"/>
          <w:color w:val="000000"/>
          <w:spacing w:val="-2"/>
        </w:rPr>
        <w:t>свыше 400 мм</w:t>
      </w:r>
      <w:r w:rsidRPr="003416EF">
        <w:rPr>
          <w:rFonts w:eastAsia="Times New Roman"/>
          <w:color w:val="000000"/>
        </w:rPr>
        <w:tab/>
      </w:r>
      <w:r w:rsidRPr="003416EF">
        <w:rPr>
          <w:rFonts w:eastAsia="Times New Roman"/>
          <w:color w:val="000000"/>
          <w:spacing w:val="-8"/>
        </w:rPr>
        <w:t>- 5</w:t>
      </w:r>
    </w:p>
    <w:p w:rsidR="002D5BC4" w:rsidRPr="003416EF" w:rsidRDefault="00730E84" w:rsidP="00730E84">
      <w:pPr>
        <w:shd w:val="clear" w:color="auto" w:fill="FFFFFF"/>
        <w:spacing w:after="0" w:line="240" w:lineRule="auto"/>
      </w:pPr>
      <w:r>
        <w:rPr>
          <w:color w:val="000000"/>
          <w:spacing w:val="1"/>
        </w:rPr>
        <w:t xml:space="preserve">           </w:t>
      </w:r>
      <w:proofErr w:type="spellStart"/>
      <w:r w:rsidR="002D5BC4" w:rsidRPr="003416EF">
        <w:rPr>
          <w:rFonts w:eastAsia="Times New Roman"/>
          <w:color w:val="000000"/>
          <w:spacing w:val="1"/>
        </w:rPr>
        <w:t>эльборовые</w:t>
      </w:r>
      <w:proofErr w:type="spellEnd"/>
      <w:r w:rsidR="002D5BC4" w:rsidRPr="003416EF">
        <w:rPr>
          <w:rFonts w:eastAsia="Times New Roman"/>
          <w:color w:val="000000"/>
          <w:spacing w:val="1"/>
        </w:rPr>
        <w:t xml:space="preserve"> круги на органических связках     - 2</w:t>
      </w:r>
    </w:p>
    <w:p w:rsidR="002D5BC4" w:rsidRPr="003416EF" w:rsidRDefault="002D5BC4" w:rsidP="002948C2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2"/>
        </w:rPr>
        <w:t>При проверке шлифовального круга на холостом ходу и правке не стойте</w:t>
      </w:r>
      <w:r w:rsidR="00730E84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напротив плоскости вращения инструмента, отойдите в сторону. Следить, чтобы в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1"/>
        </w:rPr>
        <w:t>опасной зоне вращения не находились посторонние люди. Не приближать лицо к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1"/>
        </w:rPr>
        <w:t>вращающемуся кругу.</w:t>
      </w:r>
    </w:p>
    <w:p w:rsidR="002D5BC4" w:rsidRPr="003416EF" w:rsidRDefault="002D5BC4" w:rsidP="00730E84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1"/>
        </w:rPr>
        <w:t xml:space="preserve">Убедиться в отсутствии </w:t>
      </w:r>
      <w:proofErr w:type="spellStart"/>
      <w:r w:rsidRPr="003416EF">
        <w:rPr>
          <w:rFonts w:eastAsia="Times New Roman"/>
          <w:color w:val="000000"/>
          <w:spacing w:val="1"/>
        </w:rPr>
        <w:t>сверхпредельного</w:t>
      </w:r>
      <w:proofErr w:type="spellEnd"/>
      <w:r w:rsidRPr="003416EF">
        <w:rPr>
          <w:rFonts w:eastAsia="Times New Roman"/>
          <w:color w:val="000000"/>
          <w:spacing w:val="1"/>
        </w:rPr>
        <w:t xml:space="preserve"> радиального и осевого биения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1"/>
        </w:rPr>
        <w:t>круга, вибрации станка.</w:t>
      </w:r>
    </w:p>
    <w:p w:rsidR="002D5BC4" w:rsidRPr="00730E84" w:rsidRDefault="002D5BC4" w:rsidP="00730E84">
      <w:pPr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2"/>
        </w:rPr>
        <w:t>При замене абразивного инструмента запрещается:</w:t>
      </w:r>
    </w:p>
    <w:p w:rsidR="002D5BC4" w:rsidRPr="003416EF" w:rsidRDefault="002D5BC4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стоять напротив круга, вращающегося на холостом ходу.</w:t>
      </w:r>
    </w:p>
    <w:p w:rsidR="002D5BC4" w:rsidRPr="003416EF" w:rsidRDefault="002D5BC4" w:rsidP="002948C2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класть на станок посторонние предметы.</w:t>
      </w:r>
    </w:p>
    <w:p w:rsidR="002D5BC4" w:rsidRPr="00730E84" w:rsidRDefault="002D5BC4" w:rsidP="00730E84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53" w:firstLine="709"/>
        <w:rPr>
          <w:color w:val="000000"/>
        </w:rPr>
      </w:pPr>
      <w:r w:rsidRPr="003416EF">
        <w:rPr>
          <w:rFonts w:eastAsia="Times New Roman"/>
          <w:color w:val="000000"/>
          <w:spacing w:val="1"/>
        </w:rPr>
        <w:t>отходить от работающего оборудования.</w:t>
      </w:r>
    </w:p>
    <w:p w:rsidR="002D5BC4" w:rsidRPr="003416EF" w:rsidRDefault="002D5BC4" w:rsidP="002948C2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7"/>
        </w:rPr>
      </w:pPr>
      <w:r w:rsidRPr="003416EF">
        <w:rPr>
          <w:rFonts w:eastAsia="Times New Roman"/>
          <w:color w:val="000000"/>
          <w:spacing w:val="1"/>
        </w:rPr>
        <w:t>Правкой шлифовального инструмента и регулировкой зазоров на заточных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 xml:space="preserve">станках занимается лицо, ответственное за замену данного инструмента.   </w:t>
      </w:r>
    </w:p>
    <w:p w:rsidR="002D5BC4" w:rsidRPr="003416EF" w:rsidRDefault="00730E84" w:rsidP="00730E84">
      <w:pPr>
        <w:widowControl w:val="0"/>
        <w:numPr>
          <w:ilvl w:val="0"/>
          <w:numId w:val="1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7"/>
        </w:rPr>
      </w:pPr>
      <w:r>
        <w:rPr>
          <w:rFonts w:eastAsia="Times New Roman"/>
          <w:color w:val="000000"/>
        </w:rPr>
        <w:t>Следить за тем, чтобы</w:t>
      </w:r>
      <w:r w:rsidR="002D5BC4" w:rsidRPr="003416EF">
        <w:rPr>
          <w:rFonts w:eastAsia="Times New Roman"/>
          <w:color w:val="000000"/>
        </w:rPr>
        <w:t xml:space="preserve"> абразивный круг изнашивался равномер</w:t>
      </w:r>
      <w:r>
        <w:rPr>
          <w:rFonts w:eastAsia="Times New Roman"/>
          <w:color w:val="000000"/>
        </w:rPr>
        <w:t xml:space="preserve">но по всей </w:t>
      </w:r>
      <w:r w:rsidR="002D5BC4" w:rsidRPr="003416EF">
        <w:rPr>
          <w:rFonts w:eastAsia="Times New Roman"/>
          <w:color w:val="000000"/>
        </w:rPr>
        <w:t>ширине рабочей поверхности.</w:t>
      </w:r>
    </w:p>
    <w:p w:rsidR="002D5BC4" w:rsidRPr="00B72B60" w:rsidRDefault="002D5BC4" w:rsidP="00B72B60">
      <w:pPr>
        <w:widowControl w:val="0"/>
        <w:numPr>
          <w:ilvl w:val="0"/>
          <w:numId w:val="1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1"/>
        </w:rPr>
        <w:t>Производить правку только специальными приспособлениями: шарошкой со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2"/>
        </w:rPr>
        <w:t>звездочкой, абразивными кругами или брусками</w:t>
      </w:r>
      <w:r w:rsidR="00730E84">
        <w:rPr>
          <w:rFonts w:eastAsia="Times New Roman"/>
          <w:color w:val="000000"/>
          <w:spacing w:val="2"/>
        </w:rPr>
        <w:t xml:space="preserve">, а также алмазом в оправе. При </w:t>
      </w:r>
      <w:r w:rsidRPr="003416EF">
        <w:rPr>
          <w:rFonts w:eastAsia="Times New Roman"/>
          <w:color w:val="000000"/>
          <w:spacing w:val="2"/>
        </w:rPr>
        <w:t xml:space="preserve">правке круга запрещается нажимать корпусом тела на правящий </w:t>
      </w:r>
      <w:proofErr w:type="spellStart"/>
      <w:r w:rsidRPr="003416EF">
        <w:rPr>
          <w:rFonts w:eastAsia="Times New Roman"/>
          <w:color w:val="000000"/>
          <w:spacing w:val="2"/>
        </w:rPr>
        <w:t>инструмейт</w:t>
      </w:r>
      <w:proofErr w:type="spellEnd"/>
      <w:r w:rsidRPr="003416EF">
        <w:rPr>
          <w:rFonts w:eastAsia="Times New Roman"/>
          <w:color w:val="000000"/>
          <w:spacing w:val="2"/>
        </w:rPr>
        <w:t xml:space="preserve"> и</w:t>
      </w:r>
      <w:r w:rsidR="00730E84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</w:rPr>
        <w:t xml:space="preserve">стоять в плоскости вращения </w:t>
      </w:r>
      <w:proofErr w:type="gramStart"/>
      <w:r w:rsidRPr="003416EF">
        <w:rPr>
          <w:rFonts w:eastAsia="Times New Roman"/>
          <w:color w:val="000000"/>
        </w:rPr>
        <w:t>круга.</w:t>
      </w:r>
      <w:r w:rsidRPr="00B72B60">
        <w:rPr>
          <w:rFonts w:eastAsia="Times New Roman"/>
          <w:color w:val="000000"/>
          <w:spacing w:val="3"/>
        </w:rPr>
        <w:t>.</w:t>
      </w:r>
      <w:proofErr w:type="gramEnd"/>
    </w:p>
    <w:p w:rsidR="002D5BC4" w:rsidRPr="003416EF" w:rsidRDefault="002D5BC4" w:rsidP="002948C2">
      <w:pPr>
        <w:widowControl w:val="0"/>
        <w:numPr>
          <w:ilvl w:val="0"/>
          <w:numId w:val="1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6"/>
        </w:rPr>
      </w:pPr>
      <w:r w:rsidRPr="003416EF">
        <w:rPr>
          <w:rFonts w:eastAsia="Times New Roman"/>
          <w:color w:val="000000"/>
          <w:spacing w:val="2"/>
        </w:rPr>
        <w:t>Рабочее место необходимо держать в чистоте, своевременно удалять с пола</w:t>
      </w:r>
      <w:r w:rsidR="00730E84">
        <w:rPr>
          <w:rFonts w:eastAsia="Times New Roman"/>
          <w:color w:val="000000"/>
          <w:spacing w:val="2"/>
        </w:rPr>
        <w:t xml:space="preserve"> </w:t>
      </w:r>
      <w:r w:rsidRPr="003416EF">
        <w:rPr>
          <w:rFonts w:eastAsia="Times New Roman"/>
          <w:color w:val="000000"/>
          <w:spacing w:val="1"/>
        </w:rPr>
        <w:t>разлитое масло, СОЖ, инструменты, приспособления. Не допускать загромождения</w:t>
      </w:r>
      <w:r w:rsidR="00730E84">
        <w:rPr>
          <w:rFonts w:eastAsia="Times New Roman"/>
          <w:color w:val="000000"/>
          <w:spacing w:val="1"/>
        </w:rPr>
        <w:t xml:space="preserve"> </w:t>
      </w:r>
      <w:r w:rsidRPr="003416EF">
        <w:rPr>
          <w:rFonts w:eastAsia="Times New Roman"/>
          <w:color w:val="000000"/>
          <w:spacing w:val="-1"/>
        </w:rPr>
        <w:t>проходов и проездов.</w:t>
      </w:r>
    </w:p>
    <w:p w:rsidR="00730E84" w:rsidRDefault="00730E84" w:rsidP="00730E84">
      <w:pPr>
        <w:tabs>
          <w:tab w:val="left" w:pos="748"/>
        </w:tabs>
        <w:spacing w:after="0"/>
        <w:rPr>
          <w:b/>
        </w:rPr>
      </w:pPr>
    </w:p>
    <w:p w:rsidR="00730E84" w:rsidRDefault="00730E84" w:rsidP="00794564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730E84" w:rsidRDefault="00730E84" w:rsidP="00730E84">
      <w:pPr>
        <w:shd w:val="clear" w:color="auto" w:fill="FFFFFF"/>
        <w:spacing w:after="0" w:line="274" w:lineRule="exact"/>
        <w:ind w:firstLine="709"/>
        <w:rPr>
          <w:b/>
          <w:color w:val="000000"/>
          <w:spacing w:val="3"/>
        </w:rPr>
      </w:pPr>
    </w:p>
    <w:p w:rsidR="00730E84" w:rsidRPr="00F733C5" w:rsidRDefault="00730E84" w:rsidP="00730E84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возникновении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неисправностей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   (</w:t>
      </w:r>
      <w:proofErr w:type="gramEnd"/>
      <w:r>
        <w:rPr>
          <w:rFonts w:eastAsia="Times New Roman" w:cs="Times New Roman"/>
          <w:color w:val="000000"/>
        </w:rPr>
        <w:t>отказ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   </w:t>
      </w:r>
      <w:r>
        <w:rPr>
          <w:rFonts w:eastAsia="Times New Roman" w:cs="Times New Roman"/>
          <w:color w:val="000000"/>
        </w:rPr>
        <w:t>работе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шуме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стуке</w:t>
      </w:r>
      <w:r>
        <w:rPr>
          <w:rFonts w:eastAsia="Times New Roman"/>
          <w:color w:val="000000"/>
          <w:spacing w:val="6"/>
        </w:rPr>
        <w:t xml:space="preserve">,     </w:t>
      </w:r>
      <w:r>
        <w:rPr>
          <w:rFonts w:eastAsia="Times New Roman" w:cs="Times New Roman"/>
          <w:color w:val="000000"/>
          <w:spacing w:val="6"/>
        </w:rPr>
        <w:t>возникновении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поломок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угрожающих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lastRenderedPageBreak/>
        <w:t>аварией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прекращение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подачи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появлении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постороннего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запаха</w:t>
      </w:r>
      <w:r>
        <w:rPr>
          <w:rFonts w:eastAsia="Times New Roman"/>
          <w:color w:val="000000"/>
          <w:spacing w:val="1"/>
        </w:rPr>
        <w:t xml:space="preserve">)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      </w:t>
      </w:r>
      <w:r>
        <w:rPr>
          <w:rFonts w:eastAsia="Times New Roman" w:cs="Times New Roman"/>
          <w:color w:val="000000"/>
          <w:spacing w:val="1"/>
        </w:rPr>
        <w:t>прекратить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эксплуатацию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оборудования</w:t>
      </w:r>
      <w:r>
        <w:rPr>
          <w:rFonts w:eastAsia="Times New Roman"/>
          <w:color w:val="000000"/>
          <w:spacing w:val="1"/>
        </w:rPr>
        <w:t xml:space="preserve">,    </w:t>
      </w:r>
      <w:r>
        <w:rPr>
          <w:rFonts w:eastAsia="Times New Roman" w:cs="Times New Roman"/>
          <w:color w:val="000000"/>
          <w:spacing w:val="1"/>
        </w:rPr>
        <w:t>выключить</w:t>
      </w:r>
      <w:r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Необходимо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оповестить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опасности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окружающих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 xml:space="preserve">непосредственного </w:t>
      </w:r>
      <w:r>
        <w:rPr>
          <w:rFonts w:eastAsia="Times New Roman" w:cs="Times New Roman"/>
          <w:color w:val="000000"/>
        </w:rPr>
        <w:t>руководителя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работ</w:t>
      </w:r>
      <w:r w:rsidRPr="00F733C5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 до устранения </w:t>
      </w:r>
      <w:r w:rsidRPr="00A62C1A">
        <w:rPr>
          <w:color w:val="000000"/>
          <w:spacing w:val="3"/>
        </w:rPr>
        <w:t>неисправностей к работе не приступ</w:t>
      </w:r>
      <w:r>
        <w:rPr>
          <w:color w:val="000000"/>
          <w:spacing w:val="3"/>
        </w:rPr>
        <w:t xml:space="preserve">ать. Запрещается самостоятельно </w:t>
      </w:r>
      <w:r w:rsidRPr="00A62C1A">
        <w:rPr>
          <w:color w:val="000000"/>
          <w:spacing w:val="3"/>
        </w:rPr>
        <w:t>устранять неисправности.</w:t>
      </w:r>
    </w:p>
    <w:p w:rsidR="00730E84" w:rsidRPr="00A12124" w:rsidRDefault="00730E84" w:rsidP="00730E84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B72B60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730E84" w:rsidRPr="00A12124" w:rsidRDefault="00730E84" w:rsidP="00730E84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B72B60">
        <w:rPr>
          <w:color w:val="000000"/>
          <w:spacing w:val="3"/>
        </w:rPr>
        <w:t>….</w:t>
      </w:r>
      <w:r w:rsidRPr="00A12124">
        <w:rPr>
          <w:color w:val="000000"/>
          <w:spacing w:val="3"/>
        </w:rPr>
        <w:t>.</w:t>
      </w:r>
    </w:p>
    <w:p w:rsidR="00730E84" w:rsidRPr="00A12124" w:rsidRDefault="00730E84" w:rsidP="00730E84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730E84" w:rsidRPr="00A12124" w:rsidRDefault="00730E84" w:rsidP="00730E84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794564" w:rsidRDefault="00794564" w:rsidP="002948C2">
      <w:pPr>
        <w:shd w:val="clear" w:color="auto" w:fill="FFFFFF"/>
        <w:spacing w:after="0" w:line="240" w:lineRule="auto"/>
        <w:ind w:left="1949" w:firstLine="709"/>
        <w:rPr>
          <w:b/>
          <w:bCs/>
          <w:color w:val="000000"/>
          <w:spacing w:val="-2"/>
        </w:rPr>
      </w:pPr>
    </w:p>
    <w:p w:rsidR="002D5BC4" w:rsidRDefault="002D5BC4" w:rsidP="00794564">
      <w:pPr>
        <w:shd w:val="clear" w:color="auto" w:fill="FFFFFF"/>
        <w:spacing w:after="0" w:line="240" w:lineRule="auto"/>
        <w:ind w:left="1949" w:hanging="1098"/>
        <w:jc w:val="both"/>
        <w:rPr>
          <w:rFonts w:eastAsia="Times New Roman"/>
          <w:b/>
          <w:bCs/>
          <w:color w:val="000000"/>
          <w:spacing w:val="-2"/>
        </w:rPr>
      </w:pPr>
      <w:r w:rsidRPr="003416EF">
        <w:rPr>
          <w:b/>
          <w:bCs/>
          <w:color w:val="000000"/>
          <w:spacing w:val="-2"/>
        </w:rPr>
        <w:t xml:space="preserve">5. </w:t>
      </w:r>
      <w:r w:rsidRPr="003416EF">
        <w:rPr>
          <w:rFonts w:eastAsia="Times New Roman"/>
          <w:b/>
          <w:bCs/>
          <w:color w:val="000000"/>
          <w:spacing w:val="-2"/>
        </w:rPr>
        <w:t>Требования охраны труда по окончании работы.</w:t>
      </w:r>
    </w:p>
    <w:p w:rsidR="00730E84" w:rsidRPr="003416EF" w:rsidRDefault="00730E84" w:rsidP="002948C2">
      <w:pPr>
        <w:shd w:val="clear" w:color="auto" w:fill="FFFFFF"/>
        <w:spacing w:after="0" w:line="240" w:lineRule="auto"/>
        <w:ind w:left="1949" w:firstLine="709"/>
      </w:pPr>
    </w:p>
    <w:p w:rsidR="00794564" w:rsidRPr="00794564" w:rsidRDefault="002D5BC4" w:rsidP="002948C2">
      <w:pPr>
        <w:widowControl w:val="0"/>
        <w:numPr>
          <w:ilvl w:val="0"/>
          <w:numId w:val="1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8" w:firstLine="709"/>
        <w:rPr>
          <w:color w:val="000000"/>
          <w:spacing w:val="-9"/>
        </w:rPr>
      </w:pPr>
      <w:r w:rsidRPr="00794564">
        <w:rPr>
          <w:rFonts w:eastAsia="Times New Roman"/>
          <w:color w:val="000000"/>
          <w:spacing w:val="1"/>
        </w:rPr>
        <w:t>Отключить оборудование, дождаться полной остановки шлифовального круга.</w:t>
      </w:r>
      <w:r w:rsidR="00730E84" w:rsidRPr="00794564">
        <w:rPr>
          <w:rFonts w:eastAsia="Times New Roman"/>
          <w:color w:val="000000"/>
          <w:spacing w:val="1"/>
        </w:rPr>
        <w:t xml:space="preserve"> </w:t>
      </w:r>
    </w:p>
    <w:p w:rsidR="002D5BC4" w:rsidRPr="00794564" w:rsidRDefault="002D5BC4" w:rsidP="002948C2">
      <w:pPr>
        <w:widowControl w:val="0"/>
        <w:numPr>
          <w:ilvl w:val="0"/>
          <w:numId w:val="1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58" w:firstLine="709"/>
        <w:rPr>
          <w:color w:val="000000"/>
          <w:spacing w:val="-9"/>
        </w:rPr>
      </w:pPr>
      <w:r w:rsidRPr="00794564">
        <w:rPr>
          <w:rFonts w:eastAsia="Times New Roman"/>
          <w:color w:val="000000"/>
          <w:spacing w:val="1"/>
        </w:rPr>
        <w:t>Убрать отходы производства (абразивные круги) в установленную тару на</w:t>
      </w:r>
      <w:r w:rsidR="00794564">
        <w:rPr>
          <w:rFonts w:eastAsia="Times New Roman"/>
          <w:color w:val="000000"/>
          <w:spacing w:val="1"/>
        </w:rPr>
        <w:t xml:space="preserve"> </w:t>
      </w:r>
      <w:r w:rsidRPr="00794564">
        <w:rPr>
          <w:rFonts w:eastAsia="Times New Roman"/>
          <w:color w:val="000000"/>
          <w:spacing w:val="2"/>
        </w:rPr>
        <w:t>местах сбора отходов в подразделении, согласно маркировки тары.</w:t>
      </w:r>
    </w:p>
    <w:p w:rsidR="00794564" w:rsidRPr="00A62C1A" w:rsidRDefault="00794564" w:rsidP="00794564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522392" w:rsidRDefault="00794564" w:rsidP="00B72B60">
      <w:pPr>
        <w:shd w:val="clear" w:color="auto" w:fill="FFFFFF"/>
        <w:spacing w:after="0" w:line="274" w:lineRule="exact"/>
        <w:ind w:right="-143" w:firstLine="709"/>
      </w:pPr>
      <w:r>
        <w:rPr>
          <w:color w:val="000000"/>
          <w:spacing w:val="3"/>
        </w:rPr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 xml:space="preserve">теплой водой с мылом или принять душ. </w:t>
      </w:r>
      <w:bookmarkEnd w:id="0"/>
    </w:p>
    <w:sectPr w:rsidR="00522392" w:rsidSect="00EE0F92"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B5" w:rsidRDefault="00904CB5" w:rsidP="00DE7868">
      <w:pPr>
        <w:spacing w:after="0" w:line="240" w:lineRule="auto"/>
      </w:pPr>
      <w:r>
        <w:separator/>
      </w:r>
    </w:p>
  </w:endnote>
  <w:endnote w:type="continuationSeparator" w:id="0">
    <w:p w:rsidR="00904CB5" w:rsidRDefault="00904CB5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B5" w:rsidRDefault="00904CB5" w:rsidP="00DE7868">
      <w:pPr>
        <w:spacing w:after="0" w:line="240" w:lineRule="auto"/>
      </w:pPr>
      <w:r>
        <w:separator/>
      </w:r>
    </w:p>
  </w:footnote>
  <w:footnote w:type="continuationSeparator" w:id="0">
    <w:p w:rsidR="00904CB5" w:rsidRDefault="00904CB5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F696F4"/>
    <w:lvl w:ilvl="0">
      <w:numFmt w:val="bullet"/>
      <w:lvlText w:val="*"/>
      <w:lvlJc w:val="left"/>
    </w:lvl>
  </w:abstractNum>
  <w:abstractNum w:abstractNumId="1" w15:restartNumberingAfterBreak="0">
    <w:nsid w:val="062B4262"/>
    <w:multiLevelType w:val="singleLevel"/>
    <w:tmpl w:val="823E05BC"/>
    <w:lvl w:ilvl="0">
      <w:start w:val="1"/>
      <w:numFmt w:val="decimal"/>
      <w:lvlText w:val="4.%1.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2" w15:restartNumberingAfterBreak="0">
    <w:nsid w:val="1ED63599"/>
    <w:multiLevelType w:val="hybridMultilevel"/>
    <w:tmpl w:val="F692F29C"/>
    <w:lvl w:ilvl="0" w:tplc="634CE080">
      <w:start w:val="1"/>
      <w:numFmt w:val="decimal"/>
      <w:lvlText w:val="1.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B41A9"/>
    <w:multiLevelType w:val="singleLevel"/>
    <w:tmpl w:val="634CE080"/>
    <w:lvl w:ilvl="0">
      <w:start w:val="1"/>
      <w:numFmt w:val="decimal"/>
      <w:lvlText w:val="1.%1."/>
      <w:legacy w:legacy="1" w:legacySpace="0" w:legacyIndent="514"/>
      <w:lvlJc w:val="left"/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22566696"/>
    <w:multiLevelType w:val="singleLevel"/>
    <w:tmpl w:val="4B3C9004"/>
    <w:lvl w:ilvl="0">
      <w:start w:val="34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5" w15:restartNumberingAfterBreak="0">
    <w:nsid w:val="2E825AAC"/>
    <w:multiLevelType w:val="singleLevel"/>
    <w:tmpl w:val="0728F76A"/>
    <w:lvl w:ilvl="0">
      <w:start w:val="2"/>
      <w:numFmt w:val="decimal"/>
      <w:lvlText w:val="3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6" w15:restartNumberingAfterBreak="0">
    <w:nsid w:val="3D0F38E7"/>
    <w:multiLevelType w:val="singleLevel"/>
    <w:tmpl w:val="D9481A7C"/>
    <w:lvl w:ilvl="0">
      <w:start w:val="10"/>
      <w:numFmt w:val="decimal"/>
      <w:lvlText w:val="3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7" w15:restartNumberingAfterBreak="0">
    <w:nsid w:val="41356230"/>
    <w:multiLevelType w:val="singleLevel"/>
    <w:tmpl w:val="9DE4AC0E"/>
    <w:lvl w:ilvl="0">
      <w:start w:val="18"/>
      <w:numFmt w:val="decimal"/>
      <w:lvlText w:val="3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8" w15:restartNumberingAfterBreak="0">
    <w:nsid w:val="462F4D01"/>
    <w:multiLevelType w:val="singleLevel"/>
    <w:tmpl w:val="ED1AAED0"/>
    <w:lvl w:ilvl="0">
      <w:start w:val="5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9" w15:restartNumberingAfterBreak="0">
    <w:nsid w:val="493B1D20"/>
    <w:multiLevelType w:val="singleLevel"/>
    <w:tmpl w:val="D96A3638"/>
    <w:lvl w:ilvl="0">
      <w:start w:val="11"/>
      <w:numFmt w:val="decimal"/>
      <w:lvlText w:val="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10" w15:restartNumberingAfterBreak="0">
    <w:nsid w:val="4C732F38"/>
    <w:multiLevelType w:val="singleLevel"/>
    <w:tmpl w:val="71E0042A"/>
    <w:lvl w:ilvl="0">
      <w:start w:val="39"/>
      <w:numFmt w:val="decimal"/>
      <w:lvlText w:val="3.%1."/>
      <w:legacy w:legacy="1" w:legacySpace="0" w:legacyIndent="653"/>
      <w:lvlJc w:val="left"/>
      <w:rPr>
        <w:rFonts w:ascii="Arial" w:hAnsi="Arial" w:cs="Arial" w:hint="default"/>
      </w:rPr>
    </w:lvl>
  </w:abstractNum>
  <w:abstractNum w:abstractNumId="11" w15:restartNumberingAfterBreak="0">
    <w:nsid w:val="5F382843"/>
    <w:multiLevelType w:val="hybridMultilevel"/>
    <w:tmpl w:val="B482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6199C"/>
    <w:multiLevelType w:val="singleLevel"/>
    <w:tmpl w:val="35A2EC24"/>
    <w:lvl w:ilvl="0">
      <w:start w:val="25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F946240"/>
    <w:multiLevelType w:val="singleLevel"/>
    <w:tmpl w:val="DE480A16"/>
    <w:lvl w:ilvl="0">
      <w:start w:val="21"/>
      <w:numFmt w:val="decimal"/>
      <w:lvlText w:val="3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14" w15:restartNumberingAfterBreak="0">
    <w:nsid w:val="70221E2F"/>
    <w:multiLevelType w:val="singleLevel"/>
    <w:tmpl w:val="87E86984"/>
    <w:lvl w:ilvl="0">
      <w:start w:val="1"/>
      <w:numFmt w:val="decimal"/>
      <w:lvlText w:val="5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5" w15:restartNumberingAfterBreak="0">
    <w:nsid w:val="729F0723"/>
    <w:multiLevelType w:val="singleLevel"/>
    <w:tmpl w:val="3266DB62"/>
    <w:lvl w:ilvl="0">
      <w:start w:val="28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16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7" w15:restartNumberingAfterBreak="0">
    <w:nsid w:val="7CFD36E7"/>
    <w:multiLevelType w:val="singleLevel"/>
    <w:tmpl w:val="0B2ACEDC"/>
    <w:lvl w:ilvl="0">
      <w:start w:val="37"/>
      <w:numFmt w:val="decimal"/>
      <w:lvlText w:val="3.%1."/>
      <w:legacy w:legacy="1" w:legacySpace="0" w:legacyIndent="648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15"/>
  </w:num>
  <w:num w:numId="13">
    <w:abstractNumId w:val="4"/>
  </w:num>
  <w:num w:numId="14">
    <w:abstractNumId w:val="17"/>
  </w:num>
  <w:num w:numId="15">
    <w:abstractNumId w:val="10"/>
  </w:num>
  <w:num w:numId="16">
    <w:abstractNumId w:val="1"/>
  </w:num>
  <w:num w:numId="17">
    <w:abstractNumId w:val="14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E71A2"/>
    <w:rsid w:val="00126089"/>
    <w:rsid w:val="001D6029"/>
    <w:rsid w:val="001E3A14"/>
    <w:rsid w:val="00214F5C"/>
    <w:rsid w:val="0028063A"/>
    <w:rsid w:val="002948C2"/>
    <w:rsid w:val="002B0783"/>
    <w:rsid w:val="002D5BC4"/>
    <w:rsid w:val="003416EF"/>
    <w:rsid w:val="003A6E91"/>
    <w:rsid w:val="003C5E68"/>
    <w:rsid w:val="0040111D"/>
    <w:rsid w:val="004103DC"/>
    <w:rsid w:val="00443957"/>
    <w:rsid w:val="0047198F"/>
    <w:rsid w:val="00473353"/>
    <w:rsid w:val="00522392"/>
    <w:rsid w:val="00566722"/>
    <w:rsid w:val="005B2ED9"/>
    <w:rsid w:val="0060053C"/>
    <w:rsid w:val="0062545A"/>
    <w:rsid w:val="006F3F16"/>
    <w:rsid w:val="007076AB"/>
    <w:rsid w:val="00730E84"/>
    <w:rsid w:val="00794564"/>
    <w:rsid w:val="008235C4"/>
    <w:rsid w:val="008B62B0"/>
    <w:rsid w:val="008F4623"/>
    <w:rsid w:val="00904CB5"/>
    <w:rsid w:val="009B1005"/>
    <w:rsid w:val="009B4CC2"/>
    <w:rsid w:val="00AF6735"/>
    <w:rsid w:val="00B70B78"/>
    <w:rsid w:val="00B72B60"/>
    <w:rsid w:val="00BB1A9B"/>
    <w:rsid w:val="00BE1349"/>
    <w:rsid w:val="00C30F90"/>
    <w:rsid w:val="00CB47EA"/>
    <w:rsid w:val="00DC46D4"/>
    <w:rsid w:val="00DE7868"/>
    <w:rsid w:val="00EE0F92"/>
    <w:rsid w:val="00EE3984"/>
    <w:rsid w:val="00F665C4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21A9F-BB97-4C89-8ACE-8C0AFEF8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B475-CB7B-40BD-9917-D948AD70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6</cp:revision>
  <cp:lastPrinted>2015-05-28T11:08:00Z</cp:lastPrinted>
  <dcterms:created xsi:type="dcterms:W3CDTF">2015-07-14T05:51:00Z</dcterms:created>
  <dcterms:modified xsi:type="dcterms:W3CDTF">2016-07-21T06:27:00Z</dcterms:modified>
  <cp:category>prom-nadzor.ru</cp:category>
</cp:coreProperties>
</file>