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0D" w:rsidRPr="008D6906" w:rsidRDefault="00974A0D" w:rsidP="00974A0D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8D6906">
        <w:rPr>
          <w:b/>
          <w:sz w:val="28"/>
          <w:szCs w:val="28"/>
        </w:rPr>
        <w:t xml:space="preserve">                      </w:t>
      </w:r>
      <w:r w:rsidR="008D6906" w:rsidRPr="008D6906">
        <w:rPr>
          <w:b/>
        </w:rPr>
        <w:t>1</w:t>
      </w:r>
      <w:r w:rsidR="008D6906" w:rsidRPr="008D6906">
        <w:rPr>
          <w:b/>
          <w:sz w:val="28"/>
          <w:szCs w:val="28"/>
        </w:rPr>
        <w:t xml:space="preserve"> </w:t>
      </w:r>
      <w:r w:rsidRPr="008D6906">
        <w:rPr>
          <w:b/>
        </w:rPr>
        <w:t>Общие требования охраны труда</w:t>
      </w:r>
    </w:p>
    <w:p w:rsidR="008D6906" w:rsidRPr="00974A0D" w:rsidRDefault="008D6906" w:rsidP="00974A0D">
      <w:pPr>
        <w:spacing w:after="0" w:line="240" w:lineRule="auto"/>
        <w:jc w:val="both"/>
      </w:pPr>
    </w:p>
    <w:p w:rsidR="00974A0D" w:rsidRPr="00974A0D" w:rsidRDefault="008D6906" w:rsidP="008D6906">
      <w:pPr>
        <w:spacing w:after="0" w:line="240" w:lineRule="auto"/>
        <w:ind w:firstLine="720"/>
        <w:jc w:val="both"/>
      </w:pPr>
      <w:r>
        <w:t xml:space="preserve">1.1 </w:t>
      </w:r>
      <w:r w:rsidR="00974A0D" w:rsidRPr="00974A0D">
        <w:t xml:space="preserve">К самостоятельной работе поваром допускаются лица не моложе 18 лет, прошедшие профессиональное обучение, медицинское освидетельствование в установленном порядке и не имеющие противопоказаний, вводный и первичный инструктаж на рабочем месте с обучением безопасным методам и </w:t>
      </w:r>
      <w:proofErr w:type="gramStart"/>
      <w:r w:rsidR="00974A0D" w:rsidRPr="00974A0D">
        <w:t>приемам ведения работ</w:t>
      </w:r>
      <w:proofErr w:type="gramEnd"/>
      <w:r w:rsidR="00974A0D" w:rsidRPr="00974A0D">
        <w:t xml:space="preserve"> и оказанию первой доврачебной помощи пострадавшим от несчастных случаев на производстве, технический минимум по правилам эксплуатации пищеварочного и другого оборудования. Имеющие первую группу по электробезопасности, прошедшие стажировку и получившие допуск к самостоятельной работе.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1.2.</w:t>
      </w:r>
      <w:r w:rsidRPr="00974A0D">
        <w:tab/>
        <w:t>Повторный инструктаж по охране труда проводится</w:t>
      </w:r>
      <w:r w:rsidR="00112D27">
        <w:t xml:space="preserve"> не реже одного раза в 3 месяца</w:t>
      </w:r>
      <w:r w:rsidRPr="00974A0D">
        <w:t>. Инструктаж на первую группу по электробезопасности проводится не реже 1 раза в год. Обучение и проверка знаний на технический минимум не реже одного раза в 2 года.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1.3.</w:t>
      </w:r>
      <w:r w:rsidRPr="00974A0D">
        <w:tab/>
        <w:t xml:space="preserve">На территории </w:t>
      </w:r>
      <w:r w:rsidR="00112D27">
        <w:t>предприятия</w:t>
      </w:r>
      <w:r w:rsidRPr="00974A0D">
        <w:t xml:space="preserve"> необходимо соблюдать правила внутреннего трудового распорядка предприятия, быть внимательным по отношению к </w:t>
      </w:r>
      <w:proofErr w:type="gramStart"/>
      <w:r w:rsidRPr="00974A0D">
        <w:t>движущемуся  транспорту</w:t>
      </w:r>
      <w:proofErr w:type="gramEnd"/>
      <w:r w:rsidRPr="00974A0D">
        <w:t>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1.4.</w:t>
      </w:r>
      <w:r w:rsidRPr="00974A0D">
        <w:tab/>
        <w:t>Соблюдать установленные на предприятии режим труда и отдыха. Нормальная продолжительность рабочего времени не может превышать 40 часов в неделю. Время на отдых и личные надобности в течение смены 50 минут. Обеденный перерыв 30 мин.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1.5.</w:t>
      </w:r>
      <w:r w:rsidRPr="00974A0D">
        <w:tab/>
        <w:t>При работе на повара возможно воздействие следующих вредных и опасных производственных факторов: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подвижные части производственного оборудования воздействие которых может привести к травме,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повышенная температура поверхностей оборудования может привести к ожогу,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</w:t>
      </w:r>
      <w:r w:rsidR="007869C0">
        <w:t>пониженная</w:t>
      </w:r>
      <w:r w:rsidRPr="00974A0D">
        <w:t xml:space="preserve"> температура воздуха рабочей зоны – к простудным заболеваниям,</w:t>
      </w:r>
    </w:p>
    <w:p w:rsidR="00974A0D" w:rsidRPr="007869C0" w:rsidRDefault="00974A0D" w:rsidP="00974A0D">
      <w:pPr>
        <w:spacing w:after="0" w:line="240" w:lineRule="auto"/>
        <w:ind w:firstLine="709"/>
        <w:jc w:val="both"/>
      </w:pPr>
      <w:r w:rsidRPr="00974A0D">
        <w:rPr>
          <w:spacing w:val="-10"/>
        </w:rPr>
        <w:t xml:space="preserve">- </w:t>
      </w:r>
      <w:r w:rsidRPr="007869C0">
        <w:t xml:space="preserve">повышенный уровень </w:t>
      </w:r>
      <w:proofErr w:type="gramStart"/>
      <w:r w:rsidRPr="007869C0">
        <w:t>шума  на</w:t>
      </w:r>
      <w:proofErr w:type="gramEnd"/>
      <w:r w:rsidRPr="007869C0">
        <w:t xml:space="preserve"> рабочем месте отражается на органах слуха,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повышенная подвижность и влажность воздуха – к простудным заболеваниям,</w:t>
      </w:r>
    </w:p>
    <w:p w:rsidR="00974A0D" w:rsidRPr="007869C0" w:rsidRDefault="00974A0D" w:rsidP="00974A0D">
      <w:pPr>
        <w:spacing w:after="0" w:line="240" w:lineRule="auto"/>
        <w:ind w:firstLine="709"/>
        <w:jc w:val="both"/>
      </w:pPr>
      <w:r w:rsidRPr="007869C0">
        <w:t>- недостаточная освещенность рабочей зоны – к заболеванию органов зрения,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повышенный уровень инфракрасного излучения – к перегреву организма, 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острые кромки, заусенцы и неровности поверхностей оборудования, инструмента, инвентаря, тары и т.д. – к различным травмам,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физические перегрузки – к заболеванию опорно-двигательной системы,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нервно-психические перегрузки – к заболеванию нервной системы,</w:t>
      </w:r>
    </w:p>
    <w:p w:rsidR="00974A0D" w:rsidRDefault="00974A0D" w:rsidP="00974A0D">
      <w:pPr>
        <w:spacing w:after="0" w:line="240" w:lineRule="auto"/>
        <w:ind w:firstLine="709"/>
        <w:jc w:val="both"/>
      </w:pPr>
      <w:r w:rsidRPr="00974A0D">
        <w:t>- по</w:t>
      </w:r>
      <w:r w:rsidR="00010CC1">
        <w:t xml:space="preserve">вышенное значение напряжения электрической </w:t>
      </w:r>
      <w:r w:rsidRPr="00974A0D">
        <w:t xml:space="preserve">цепи – к </w:t>
      </w:r>
      <w:proofErr w:type="spellStart"/>
      <w:r w:rsidRPr="00974A0D">
        <w:t>электротравмам</w:t>
      </w:r>
      <w:proofErr w:type="spellEnd"/>
      <w:r w:rsidRPr="00974A0D">
        <w:t>.</w:t>
      </w:r>
    </w:p>
    <w:p w:rsidR="00D22213" w:rsidRPr="00B70AEA" w:rsidRDefault="00D22213" w:rsidP="00D22213">
      <w:pPr>
        <w:spacing w:after="0" w:line="240" w:lineRule="auto"/>
        <w:ind w:firstLine="709"/>
        <w:jc w:val="both"/>
      </w:pPr>
      <w:r w:rsidRPr="00B70AEA">
        <w:t>1.6.</w:t>
      </w:r>
      <w:r w:rsidRPr="00B70AEA">
        <w:tab/>
        <w:t xml:space="preserve">Для </w:t>
      </w:r>
      <w:r>
        <w:t xml:space="preserve">безопасного </w:t>
      </w:r>
      <w:r w:rsidRPr="00B70AEA">
        <w:t xml:space="preserve">производства работ </w:t>
      </w:r>
      <w:r>
        <w:t>повару</w:t>
      </w:r>
      <w:r w:rsidRPr="00B70AEA">
        <w:t xml:space="preserve"> санитарными нормами предусмот</w:t>
      </w:r>
      <w:r>
        <w:t>рена следующая санитарная</w:t>
      </w:r>
      <w:r w:rsidRPr="00B70AEA">
        <w:t xml:space="preserve"> одежда:</w:t>
      </w:r>
    </w:p>
    <w:p w:rsidR="00D22213" w:rsidRDefault="00D22213" w:rsidP="00D22213">
      <w:pPr>
        <w:spacing w:after="0" w:line="240" w:lineRule="auto"/>
        <w:ind w:firstLine="709"/>
        <w:jc w:val="both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5270"/>
        <w:gridCol w:w="1920"/>
        <w:gridCol w:w="1482"/>
      </w:tblGrid>
      <w:tr w:rsidR="00D22213" w:rsidRPr="008023D3" w:rsidTr="005C037C">
        <w:trPr>
          <w:trHeight w:hRule="exact" w:val="6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13" w:rsidRPr="008023D3" w:rsidRDefault="00D22213" w:rsidP="005C037C">
            <w:pPr>
              <w:shd w:val="clear" w:color="auto" w:fill="FFFFFF"/>
              <w:spacing w:line="322" w:lineRule="exact"/>
              <w:ind w:left="19" w:right="14" w:firstLine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№№ </w:t>
            </w:r>
            <w:proofErr w:type="spellStart"/>
            <w:r w:rsidRPr="008023D3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13" w:rsidRPr="008023D3" w:rsidRDefault="00D22213" w:rsidP="005C037C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13" w:rsidRPr="008023D3" w:rsidRDefault="00D22213" w:rsidP="005C037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ГОСТ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13" w:rsidRPr="008023D3" w:rsidRDefault="00D22213" w:rsidP="005C037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Срок носки</w:t>
            </w:r>
          </w:p>
        </w:tc>
      </w:tr>
      <w:tr w:rsidR="00D22213" w:rsidRPr="008023D3" w:rsidTr="005C037C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13" w:rsidRPr="008023D3" w:rsidRDefault="00D22213" w:rsidP="005C037C">
            <w:pPr>
              <w:shd w:val="clear" w:color="auto" w:fill="FFFFFF"/>
              <w:ind w:left="2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13" w:rsidRPr="008023D3" w:rsidRDefault="00D22213" w:rsidP="005C037C">
            <w:pPr>
              <w:shd w:val="clear" w:color="auto" w:fill="FFFFFF"/>
              <w:ind w:left="10"/>
              <w:rPr>
                <w:rFonts w:eastAsia="Times New Roman"/>
              </w:rPr>
            </w:pPr>
            <w:r w:rsidRPr="00B70AEA">
              <w:t>халат х/б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13" w:rsidRPr="008023D3" w:rsidRDefault="00D22213" w:rsidP="005C037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B70AEA">
              <w:t>12.4.131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13" w:rsidRPr="008023D3" w:rsidRDefault="008256F3" w:rsidP="005C037C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D22213" w:rsidRPr="008023D3">
              <w:rPr>
                <w:rFonts w:eastAsia="Times New Roman"/>
              </w:rPr>
              <w:t xml:space="preserve"> месяцев</w:t>
            </w:r>
          </w:p>
        </w:tc>
      </w:tr>
      <w:tr w:rsidR="00010CC1" w:rsidRPr="008023D3" w:rsidTr="005C037C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FC11EE">
            <w:pPr>
              <w:shd w:val="clear" w:color="auto" w:fill="FFFFFF"/>
              <w:ind w:left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974A0D" w:rsidRDefault="00010CC1" w:rsidP="00725F18">
            <w:pPr>
              <w:shd w:val="clear" w:color="auto" w:fill="FFFFFF"/>
              <w:ind w:left="10"/>
            </w:pPr>
            <w:r w:rsidRPr="00974A0D">
              <w:t>фартук х/б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974A0D" w:rsidRDefault="00904CC4" w:rsidP="00725F18">
            <w:pPr>
              <w:shd w:val="clear" w:color="auto" w:fill="FFFFFF"/>
              <w:jc w:val="center"/>
            </w:pPr>
            <w:r w:rsidRPr="009475E9">
              <w:t>12.4.029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  <w:tr w:rsidR="00010CC1" w:rsidRPr="008023D3" w:rsidTr="005C037C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5C037C">
            <w:pPr>
              <w:shd w:val="clear" w:color="auto" w:fill="FFFFFF"/>
              <w:ind w:left="29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ind w:left="14"/>
              <w:rPr>
                <w:rFonts w:eastAsia="Times New Roman"/>
              </w:rPr>
            </w:pPr>
            <w:r w:rsidRPr="00B70AEA">
              <w:t>колпак, косынка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B70AEA">
              <w:t>12.4.131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  <w:tr w:rsidR="00010CC1" w:rsidRPr="008023D3" w:rsidTr="005C037C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5C037C">
            <w:pPr>
              <w:shd w:val="clear" w:color="auto" w:fill="FFFFFF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B70AEA" w:rsidRDefault="00010CC1" w:rsidP="00725F18">
            <w:pPr>
              <w:shd w:val="clear" w:color="auto" w:fill="FFFFFF"/>
              <w:ind w:left="14"/>
            </w:pPr>
            <w:r>
              <w:t>тапочки или ботинки на нескользкой</w:t>
            </w:r>
            <w:r w:rsidRPr="00974A0D">
              <w:t xml:space="preserve"> подошве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B70AEA" w:rsidRDefault="00010CC1" w:rsidP="00725F18">
            <w:pPr>
              <w:shd w:val="clear" w:color="auto" w:fill="FFFFFF"/>
              <w:jc w:val="center"/>
            </w:pPr>
            <w:r w:rsidRPr="00974A0D">
              <w:t>ТУ 17-06-73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  <w:tr w:rsidR="00010CC1" w:rsidRPr="008023D3" w:rsidTr="005C037C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5C037C">
            <w:pPr>
              <w:shd w:val="clear" w:color="auto" w:fill="FFFFFF"/>
              <w:ind w:left="5"/>
              <w:rPr>
                <w:rFonts w:eastAsia="Times New Roman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B70AEA" w:rsidRDefault="00010CC1" w:rsidP="00725F18">
            <w:pPr>
              <w:shd w:val="clear" w:color="auto" w:fill="FFFFFF"/>
              <w:ind w:left="14"/>
            </w:pPr>
            <w:r w:rsidRPr="008023D3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B70AEA" w:rsidRDefault="00010CC1" w:rsidP="00725F18">
            <w:pPr>
              <w:shd w:val="clear" w:color="auto" w:fill="FFFFFF"/>
              <w:jc w:val="center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Default="00010CC1" w:rsidP="00725F18">
            <w:pPr>
              <w:shd w:val="clear" w:color="auto" w:fill="FFFFFF"/>
              <w:ind w:left="19"/>
              <w:rPr>
                <w:rFonts w:eastAsia="Times New Roman"/>
              </w:rPr>
            </w:pPr>
          </w:p>
        </w:tc>
      </w:tr>
      <w:tr w:rsidR="00010CC1" w:rsidRPr="008023D3" w:rsidTr="005C037C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5C037C">
            <w:pPr>
              <w:shd w:val="clear" w:color="auto" w:fill="FFFFFF"/>
              <w:ind w:left="5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ind w:left="14"/>
              <w:rPr>
                <w:rFonts w:eastAsia="Times New Roman"/>
              </w:rPr>
            </w:pPr>
            <w:r w:rsidRPr="00B70AEA">
              <w:t>перчатки резиновые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ind w:left="19"/>
              <w:jc w:val="center"/>
              <w:rPr>
                <w:rFonts w:eastAsia="Times New Roman"/>
              </w:rPr>
            </w:pPr>
            <w:r w:rsidRPr="00B70AEA">
              <w:t>2001</w:t>
            </w:r>
            <w: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  <w:tr w:rsidR="00010CC1" w:rsidRPr="008023D3" w:rsidTr="005C037C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5C037C">
            <w:pPr>
              <w:shd w:val="clear" w:color="auto" w:fill="FFFFFF"/>
              <w:ind w:left="14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8023D3">
              <w:rPr>
                <w:rFonts w:eastAsia="Times New Roman"/>
              </w:rPr>
              <w:t>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ind w:left="19"/>
              <w:rPr>
                <w:rFonts w:eastAsia="Times New Roman"/>
              </w:rPr>
            </w:pPr>
            <w:r w:rsidRPr="00974A0D">
              <w:t>рукавицы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010CC1">
            <w:pPr>
              <w:shd w:val="clear" w:color="auto" w:fill="FFFFFF"/>
              <w:ind w:left="29"/>
              <w:jc w:val="center"/>
              <w:rPr>
                <w:rFonts w:eastAsia="Times New Roman"/>
              </w:rPr>
            </w:pPr>
            <w:r w:rsidRPr="00974A0D">
              <w:t>12.4.010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  <w:tr w:rsidR="00010CC1" w:rsidRPr="008023D3" w:rsidTr="005C037C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5C037C">
            <w:pPr>
              <w:shd w:val="clear" w:color="auto" w:fill="FFFFFF"/>
              <w:ind w:left="14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B70AEA" w:rsidRDefault="00010CC1" w:rsidP="00725F18">
            <w:pPr>
              <w:shd w:val="clear" w:color="auto" w:fill="FFFFFF"/>
              <w:ind w:left="10"/>
            </w:pPr>
            <w:r>
              <w:t xml:space="preserve">фартук </w:t>
            </w:r>
            <w:r w:rsidRPr="00974A0D">
              <w:t>прорезин</w:t>
            </w:r>
            <w:r>
              <w:t>енный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B70AEA" w:rsidRDefault="00010CC1" w:rsidP="00725F18">
            <w:pPr>
              <w:shd w:val="clear" w:color="auto" w:fill="FFFFFF"/>
              <w:jc w:val="center"/>
            </w:pPr>
            <w:r w:rsidRPr="00974A0D">
              <w:t>12.4.029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C1" w:rsidRPr="008023D3" w:rsidRDefault="00010CC1" w:rsidP="00725F18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</w:tbl>
    <w:p w:rsidR="007869C0" w:rsidRPr="00974A0D" w:rsidRDefault="007869C0" w:rsidP="00974A0D">
      <w:pPr>
        <w:spacing w:after="0" w:line="240" w:lineRule="auto"/>
        <w:ind w:firstLine="709"/>
        <w:jc w:val="both"/>
      </w:pPr>
    </w:p>
    <w:p w:rsidR="00974A0D" w:rsidRPr="00974A0D" w:rsidRDefault="00974A0D" w:rsidP="008256F3">
      <w:pPr>
        <w:spacing w:after="0" w:line="240" w:lineRule="auto"/>
        <w:ind w:firstLine="709"/>
        <w:jc w:val="both"/>
      </w:pPr>
      <w:r w:rsidRPr="00974A0D">
        <w:t>1.7.</w:t>
      </w:r>
      <w:r w:rsidRPr="00974A0D">
        <w:tab/>
        <w:t>Повар должен получить противопожарный инструктаж, знать правила использования горючих и легковоспламеняющихся веществ, правила поведения при пожаре и при обнаружении признаков горения. При работе на оборудовании должен пользоваться исправной электроарматурой.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1.8. Немедленно</w:t>
      </w:r>
      <w:r w:rsidRPr="00974A0D">
        <w:tab/>
        <w:t>извещать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</w:t>
      </w:r>
      <w:r w:rsidR="008256F3">
        <w:t>я</w:t>
      </w:r>
      <w:r w:rsidRPr="00974A0D">
        <w:t>влении признаков острого заболевания /отравления/.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1.9.</w:t>
      </w:r>
      <w:r w:rsidRPr="00974A0D">
        <w:tab/>
        <w:t>Повару следует: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оставлять верхнюю одежду, обувь, головной убор, личные вещи в гардеробной,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перед началом работы мыть руки с мылом, надевать чистую санитарную одежду, подбирать волосы под колпак или </w:t>
      </w:r>
      <w:proofErr w:type="gramStart"/>
      <w:r w:rsidRPr="00974A0D">
        <w:t>косынку</w:t>
      </w:r>
      <w:proofErr w:type="gramEnd"/>
      <w:r w:rsidRPr="00974A0D">
        <w:t xml:space="preserve"> или надевать специальную сеточку для волос,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работать в чистой санитарной одежде, менять ее по мере загрязнения,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после посещения туалета мыть руки с мылом,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при изготовлении кулинарных изделий снимать ювелирные украшения, часы, коротко стричь ногти и не покрывать их лаком,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не принимать пищу на рабочем месте.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1.10.</w:t>
      </w:r>
      <w:r w:rsidRPr="00974A0D">
        <w:tab/>
        <w:t>Повар должен уведомить непосредственного руководителя о неисправностях оборудования, приспособлений и инструмента – до начала работы или во время рабочего дня после обнаружения неисправности.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1.11.</w:t>
      </w:r>
      <w:r w:rsidRPr="00974A0D">
        <w:tab/>
        <w:t>Самостоятельно устранять какие-либо неисправности, если эта рабо</w:t>
      </w:r>
      <w:r w:rsidR="008256F3">
        <w:t>та не входит в круг В</w:t>
      </w:r>
      <w:r w:rsidRPr="00974A0D">
        <w:t>аших обязанностей – запрещается.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1.12.</w:t>
      </w:r>
      <w:r w:rsidRPr="00974A0D">
        <w:tab/>
        <w:t>Работник должен оказывать первую доврачебную помощь пострадавшим от несчастных случаев на производстве.</w:t>
      </w:r>
    </w:p>
    <w:p w:rsidR="00974A0D" w:rsidRDefault="00974A0D" w:rsidP="00974A0D">
      <w:pPr>
        <w:spacing w:after="0" w:line="240" w:lineRule="auto"/>
        <w:ind w:firstLine="709"/>
        <w:jc w:val="both"/>
      </w:pPr>
      <w:r w:rsidRPr="00974A0D">
        <w:t>1.13.</w:t>
      </w:r>
      <w:r w:rsidRPr="00974A0D">
        <w:tab/>
        <w:t xml:space="preserve">Лица, не выполняющие требования данной инструкции, привлекаются к </w:t>
      </w:r>
      <w:proofErr w:type="gramStart"/>
      <w:r w:rsidRPr="00974A0D">
        <w:t>ответственности  в</w:t>
      </w:r>
      <w:proofErr w:type="gramEnd"/>
      <w:r w:rsidRPr="00974A0D">
        <w:t xml:space="preserve"> соответствии с действующим законодательством РФ.</w:t>
      </w:r>
    </w:p>
    <w:p w:rsidR="008256F3" w:rsidRPr="00974A0D" w:rsidRDefault="008256F3" w:rsidP="00974A0D">
      <w:pPr>
        <w:spacing w:after="0" w:line="240" w:lineRule="auto"/>
        <w:ind w:firstLine="709"/>
        <w:jc w:val="both"/>
      </w:pPr>
    </w:p>
    <w:p w:rsidR="00974A0D" w:rsidRDefault="00974A0D" w:rsidP="00974A0D">
      <w:pPr>
        <w:spacing w:after="0" w:line="240" w:lineRule="auto"/>
        <w:ind w:firstLine="709"/>
        <w:jc w:val="both"/>
        <w:rPr>
          <w:b/>
        </w:rPr>
      </w:pPr>
      <w:r w:rsidRPr="008256F3">
        <w:rPr>
          <w:b/>
        </w:rPr>
        <w:t>2.</w:t>
      </w:r>
      <w:r w:rsidRPr="008256F3">
        <w:rPr>
          <w:b/>
        </w:rPr>
        <w:tab/>
        <w:t>Требования охраны труда перед началом работы</w:t>
      </w:r>
    </w:p>
    <w:p w:rsidR="008256F3" w:rsidRPr="008256F3" w:rsidRDefault="008256F3" w:rsidP="00974A0D">
      <w:pPr>
        <w:spacing w:after="0" w:line="240" w:lineRule="auto"/>
        <w:ind w:firstLine="709"/>
        <w:jc w:val="both"/>
        <w:rPr>
          <w:b/>
        </w:rPr>
      </w:pP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2.1. Одеть чистую и исправную санитарную одежду, застегнуть</w:t>
      </w:r>
      <w:r w:rsidR="008256F3">
        <w:t xml:space="preserve"> </w:t>
      </w:r>
      <w:r w:rsidRPr="00974A0D">
        <w:t xml:space="preserve">на все пуговицы /завязать завязки/, не допуская свисающих концов. При необходимости подготовить средства индивидуальной защиты /рукавицы, прорезиненный фартук, резиновые перчатки/. 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Не закалывать одежду булавками, иголками, не держать в карманах одежды острые, бьющиеся предметы.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2.2.</w:t>
      </w:r>
      <w:r w:rsidRPr="00974A0D">
        <w:tab/>
        <w:t>Проверить работу местной вытяжной вентиляции и оснащенность рабочего места необходимым для работы оборудованием, инвентарем, приспособлениями и инструментом.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2.3.</w:t>
      </w:r>
      <w:r w:rsidRPr="00974A0D">
        <w:tab/>
        <w:t>Подготовить рабочее место для безопасной работы: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обеспечить наличие свободных проходов;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проверить устойчивость производственного стола, стеллажа, прочность крепления оборудования к фундаментам и подставкам;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удобно и устойчиво разместить запасы сырья, полуфабрикатов, инструмент, приспособления в соответствии с частотой использования и расходования;</w:t>
      </w:r>
    </w:p>
    <w:p w:rsidR="00974A0D" w:rsidRPr="00974A0D" w:rsidRDefault="00974A0D" w:rsidP="00974A0D">
      <w:pPr>
        <w:spacing w:after="0" w:line="240" w:lineRule="auto"/>
        <w:jc w:val="both"/>
      </w:pPr>
      <w:r w:rsidRPr="00974A0D">
        <w:lastRenderedPageBreak/>
        <w:tab/>
        <w:t>Проверить внешним осмотром: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достаточность освещения рабочей поверхности;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отсутствие свисающих и оголенных концов электропроводки;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наличие и надежность заземляющих соединений /отсутствие обрывов, прочность контакта между металлическими нетоковедущими частями машины и заземляющим проводом/. </w:t>
      </w:r>
      <w:proofErr w:type="gramStart"/>
      <w:r w:rsidRPr="00974A0D">
        <w:t>Не  приступать</w:t>
      </w:r>
      <w:proofErr w:type="gramEnd"/>
      <w:r w:rsidRPr="00974A0D">
        <w:t xml:space="preserve"> к работе при отсутствии или ненадежности заземления;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отсутствие посторонних предметов внутри и вокруг применяемого оборудования;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</w:t>
      </w:r>
      <w:proofErr w:type="gramStart"/>
      <w:r w:rsidRPr="00974A0D">
        <w:t>наличие  и</w:t>
      </w:r>
      <w:proofErr w:type="gramEnd"/>
      <w:r w:rsidRPr="00974A0D">
        <w:t xml:space="preserve"> исправность контрольно-измерительных приборов;</w:t>
      </w:r>
    </w:p>
    <w:p w:rsidR="00974A0D" w:rsidRPr="00974A0D" w:rsidRDefault="00974A0D" w:rsidP="003F1390">
      <w:pPr>
        <w:spacing w:after="0" w:line="240" w:lineRule="auto"/>
        <w:ind w:firstLine="709"/>
        <w:jc w:val="both"/>
      </w:pPr>
      <w:r w:rsidRPr="00974A0D">
        <w:t xml:space="preserve">- исправность применяемого </w:t>
      </w:r>
      <w:proofErr w:type="gramStart"/>
      <w:r w:rsidRPr="00974A0D">
        <w:t>инвентаря,  приспособлений</w:t>
      </w:r>
      <w:proofErr w:type="gramEnd"/>
      <w:r w:rsidRPr="00974A0D">
        <w:t xml:space="preserve"> и инструмента /поверхности </w:t>
      </w:r>
      <w:proofErr w:type="spellStart"/>
      <w:r w:rsidRPr="00974A0D">
        <w:t>спецтары</w:t>
      </w:r>
      <w:proofErr w:type="spellEnd"/>
      <w:r w:rsidRPr="00974A0D">
        <w:t>, разделочных досок, ручки совков, лопаток и т.п. должны быть чистыми, гладкими, без сколов, трещин и заусениц; рукоятки ножей должны быть плотно насаженными, нескользкими и удобными для захвата, имеющими необходимый упор для пальцев руки, не деформирующимися от воздействия горячей воды; полотна ножей должны быть гладкими, отполированными, без вмятин и трещин/.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2.4.</w:t>
      </w:r>
      <w:r w:rsidRPr="00974A0D">
        <w:tab/>
        <w:t>Проверить исправность пускорегулирующей аппаратуры оборудования /пускателей, пакетных переключателей и т.п./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2.5.</w:t>
      </w:r>
      <w:r w:rsidRPr="00974A0D">
        <w:tab/>
        <w:t>Проверить исправность другого применяемого оборудования.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устранения неисправностей.</w:t>
      </w:r>
    </w:p>
    <w:p w:rsidR="00974A0D" w:rsidRDefault="00974A0D" w:rsidP="00974A0D">
      <w:pPr>
        <w:spacing w:after="0" w:line="240" w:lineRule="auto"/>
        <w:ind w:firstLine="709"/>
        <w:jc w:val="both"/>
      </w:pPr>
      <w:r w:rsidRPr="00974A0D">
        <w:t>2.6.</w:t>
      </w:r>
      <w:r w:rsidRPr="00974A0D">
        <w:tab/>
        <w:t>При эксплуатации электрических жарочных и пекарных шкафов, весов и мясорубки соблюдать требования безопасности, изложенные в соответствующих инструкциях по эксплуатации данного оборудования.</w:t>
      </w:r>
    </w:p>
    <w:p w:rsidR="003F1390" w:rsidRPr="00974A0D" w:rsidRDefault="003F1390" w:rsidP="00974A0D">
      <w:pPr>
        <w:spacing w:after="0" w:line="240" w:lineRule="auto"/>
        <w:ind w:firstLine="709"/>
        <w:jc w:val="both"/>
      </w:pPr>
    </w:p>
    <w:p w:rsidR="00974A0D" w:rsidRPr="003F1390" w:rsidRDefault="00974A0D" w:rsidP="00974A0D">
      <w:pPr>
        <w:spacing w:after="0" w:line="240" w:lineRule="auto"/>
        <w:ind w:firstLine="709"/>
        <w:jc w:val="both"/>
        <w:rPr>
          <w:b/>
        </w:rPr>
      </w:pPr>
      <w:r w:rsidRPr="003F1390">
        <w:rPr>
          <w:b/>
        </w:rPr>
        <w:t>3.</w:t>
      </w:r>
      <w:r w:rsidRPr="003F1390">
        <w:rPr>
          <w:b/>
        </w:rPr>
        <w:tab/>
        <w:t>Требования охраны труда во время работы</w:t>
      </w:r>
    </w:p>
    <w:p w:rsidR="003F1390" w:rsidRPr="00974A0D" w:rsidRDefault="003F1390" w:rsidP="00974A0D">
      <w:pPr>
        <w:spacing w:after="0" w:line="240" w:lineRule="auto"/>
        <w:ind w:firstLine="709"/>
        <w:jc w:val="both"/>
      </w:pPr>
    </w:p>
    <w:p w:rsidR="003F1390" w:rsidRDefault="00974A0D" w:rsidP="00974A0D">
      <w:pPr>
        <w:spacing w:after="0" w:line="240" w:lineRule="auto"/>
        <w:ind w:firstLine="709"/>
        <w:jc w:val="both"/>
      </w:pPr>
      <w:r w:rsidRPr="00974A0D">
        <w:t>3.1.</w:t>
      </w:r>
      <w:r w:rsidRPr="00974A0D">
        <w:tab/>
        <w:t xml:space="preserve">Выполнять только ту работу, по которой прошел обучение, инструктаж по охране труда и </w:t>
      </w:r>
      <w:r w:rsidR="003F1390">
        <w:t xml:space="preserve">получил допуск к работе. 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3.2.</w:t>
      </w:r>
      <w:r w:rsidRPr="00974A0D">
        <w:tab/>
        <w:t xml:space="preserve">Не допускать к своей работе необученных и посторонних лиц. 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Во время работы будьте внимательны и не отвлекайтесь посторонними делами и разговорами, не вмешивайтесь в работу других рабочих, если В</w:t>
      </w:r>
      <w:r w:rsidR="003F1390">
        <w:t>ам это не поручено. Не допускайте</w:t>
      </w:r>
      <w:r w:rsidRPr="00974A0D">
        <w:t xml:space="preserve"> присутствия на рабочем месте лиц, не имеющих отношения к Вашей работе.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3.3.</w:t>
      </w:r>
      <w:r w:rsidRPr="00974A0D">
        <w:tab/>
        <w:t>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</w:t>
      </w:r>
    </w:p>
    <w:p w:rsidR="00974A0D" w:rsidRPr="00974A0D" w:rsidRDefault="00974A0D" w:rsidP="003F1390">
      <w:pPr>
        <w:spacing w:after="0" w:line="240" w:lineRule="auto"/>
        <w:ind w:firstLine="709"/>
        <w:jc w:val="both"/>
      </w:pPr>
      <w:r w:rsidRPr="00974A0D">
        <w:t>3.4.</w:t>
      </w:r>
      <w:r w:rsidRPr="00974A0D">
        <w:tab/>
        <w:t>Соблюдать правила перемещения в помещении и на территории организации, пользоваться только установленными проходами.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3.5.</w:t>
      </w:r>
      <w:r w:rsidRPr="00974A0D">
        <w:tab/>
        <w:t>Содержать рабочее место в чистоте, своевременно убирать с пола рассыпанные /разлитые/ продукты, жиры и др.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3.6.</w:t>
      </w:r>
      <w:r w:rsidRPr="00974A0D">
        <w:tab/>
        <w:t>Не загромождать рабочее место инвентарем, излишними запасами сырья, кулинарной продукцией.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3.7.</w:t>
      </w:r>
      <w:r w:rsidRPr="00974A0D">
        <w:tab/>
        <w:t xml:space="preserve">Использовать средства защиты рук при соприкосновении с горячими поверхностями инвентаря и кухонной посуды /ручки </w:t>
      </w:r>
      <w:proofErr w:type="spellStart"/>
      <w:r w:rsidRPr="00974A0D">
        <w:t>наплитных</w:t>
      </w:r>
      <w:proofErr w:type="spellEnd"/>
      <w:r w:rsidRPr="00974A0D">
        <w:t xml:space="preserve"> котлов, противни и др./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3.8.</w:t>
      </w:r>
      <w:r w:rsidRPr="00974A0D">
        <w:tab/>
        <w:t xml:space="preserve">Вентили, краны на трубопроводах </w:t>
      </w:r>
      <w:proofErr w:type="gramStart"/>
      <w:r w:rsidRPr="00974A0D">
        <w:t>открывать  медленно</w:t>
      </w:r>
      <w:proofErr w:type="gramEnd"/>
      <w:r w:rsidRPr="00974A0D">
        <w:t>, без рывков и больших усилий. Не применять для этих целей молотки, гаечные ключи и другие предметы.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lastRenderedPageBreak/>
        <w:t>3.9.</w:t>
      </w:r>
      <w:r w:rsidRPr="00974A0D">
        <w:tab/>
        <w:t>При работе с ножом соблюдать осторожность, беречь руки от порезов.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Во время работы с ножом не допускается: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использовать ножи с непрочно закрепленными полотнами, с рукоятками, имеющими заусенцы, с затупившимися лезвиями;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производить резкие движения;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нарезать сырье и продукты на весу;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проверять остроту лезвия рукой;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оставлять нож во время перерыва в работе в обрабатываемом сырье или на столе. 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3.10.</w:t>
      </w:r>
      <w:r w:rsidRPr="00974A0D">
        <w:tab/>
        <w:t>Не использовать для сидения случайные предметы /ящики, бочки и т.п./, оборудование.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Применять только разрешенные органами здравоохранения моющие и дезинфицирующие средства; 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Не превышать установленные концентрацию и температуру </w:t>
      </w:r>
      <w:proofErr w:type="gramStart"/>
      <w:r w:rsidRPr="00974A0D">
        <w:t>моющих  растворов</w:t>
      </w:r>
      <w:proofErr w:type="gramEnd"/>
      <w:r w:rsidRPr="00974A0D">
        <w:t xml:space="preserve"> /выше 50° С/;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Не допускать распыления моющих и дезинфицирующих средств, попадания их растворов на кожу и слизистые оболочки.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3.11.</w:t>
      </w:r>
      <w:r w:rsidRPr="00974A0D">
        <w:tab/>
        <w:t>Во время работы с использованием различного вида оборудования соблюдать требования безопасности, изложенные в эксплуатационной документации завода-изготовителя оборудования.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3.12.</w:t>
      </w:r>
      <w:r w:rsidRPr="00974A0D">
        <w:tab/>
        <w:t>При эксплуатации холодильного оборудования: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количество загружаемых продуктов не должно превышать норму, на которую рассчитан холодильник;</w:t>
      </w:r>
    </w:p>
    <w:p w:rsidR="00974A0D" w:rsidRPr="003F1390" w:rsidRDefault="00974A0D" w:rsidP="00974A0D">
      <w:pPr>
        <w:spacing w:after="0" w:line="240" w:lineRule="auto"/>
        <w:ind w:firstLine="709"/>
        <w:jc w:val="both"/>
      </w:pPr>
      <w:r w:rsidRPr="003F1390">
        <w:t>- двери холодильного оборудования открывать на короткое время и как можно реже;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при образовании на охлаждаемых приборах /испарителях/ инея /снеговой шубы/ толщиной более 5 мм остановить компрессор, освободить камеру от продуктов и произвести оттаивание инея;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при обнаружении утечки хладона /фреона/ холодильное оборудование немедленно отключить, помещение – проветрить;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не допускается: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включать агрегат при отсутствии защитного заземления или </w:t>
      </w:r>
      <w:proofErr w:type="spellStart"/>
      <w:r w:rsidRPr="00974A0D">
        <w:t>зануления</w:t>
      </w:r>
      <w:proofErr w:type="spellEnd"/>
      <w:r w:rsidRPr="00974A0D">
        <w:t xml:space="preserve"> электродвигателей;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работать без ограждения машинного отделения, с неисправными приборами автоматики;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загромождать пространство возле холодильного агрегата, складировать продукты, тару и другие посторонние предметы;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прикасаться к подвижным частям включенного в сеть агрегата, независимо от того находится ли он в работе или в режиме автоматической остановки;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самовольно передвигать холодильный агрегат.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Исключить пользование холодильным оборудованием, если: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токоведущие части магнитных пускателей, рубильников, электродвигателей, приборов автоматики не закрыты кожухами;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холодильные машины не имеют защитного заземления или </w:t>
      </w:r>
      <w:proofErr w:type="spellStart"/>
      <w:r w:rsidRPr="00974A0D">
        <w:t>зануления</w:t>
      </w:r>
      <w:proofErr w:type="spellEnd"/>
    </w:p>
    <w:p w:rsidR="00974A0D" w:rsidRPr="00974A0D" w:rsidRDefault="00974A0D" w:rsidP="00974A0D">
      <w:pPr>
        <w:spacing w:after="0" w:line="240" w:lineRule="auto"/>
        <w:jc w:val="both"/>
      </w:pPr>
      <w:r w:rsidRPr="00974A0D">
        <w:t>металлических частей, которые могут оказать</w:t>
      </w:r>
      <w:r w:rsidR="003F1390">
        <w:t>ся под напряжением при нару</w:t>
      </w:r>
      <w:r w:rsidRPr="00974A0D">
        <w:t>шении изоляции;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истек срок очередного испытания и проверки изоляции электропроводов и защитного заземления или </w:t>
      </w:r>
      <w:proofErr w:type="spellStart"/>
      <w:r w:rsidRPr="00974A0D">
        <w:t>зануления</w:t>
      </w:r>
      <w:proofErr w:type="spellEnd"/>
      <w:r w:rsidRPr="00974A0D">
        <w:t xml:space="preserve"> оборудования;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обнаружено нарушение температурного режима, искрение контактов, частое включение и выключение компрессора и т.п.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lastRenderedPageBreak/>
        <w:t>3.13.</w:t>
      </w:r>
      <w:r w:rsidRPr="00974A0D">
        <w:tab/>
        <w:t>Для предотвращения неблагоприятного влияния инфракрасного излучения на организм повар обязан: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не допускать включения </w:t>
      </w:r>
      <w:proofErr w:type="spellStart"/>
      <w:r w:rsidRPr="00974A0D">
        <w:t>электроконфорок</w:t>
      </w:r>
      <w:proofErr w:type="spellEnd"/>
      <w:r w:rsidRPr="00974A0D">
        <w:t xml:space="preserve"> на максимальную и среднюю мощность без загрузки.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3.14.</w:t>
      </w:r>
      <w:r w:rsidRPr="00974A0D">
        <w:tab/>
        <w:t xml:space="preserve">Не допускать попадания жидкости на нагретые конфорки электроплит, </w:t>
      </w:r>
      <w:proofErr w:type="spellStart"/>
      <w:r w:rsidRPr="00974A0D">
        <w:t>наплитную</w:t>
      </w:r>
      <w:proofErr w:type="spellEnd"/>
      <w:r w:rsidRPr="00974A0D">
        <w:t xml:space="preserve"> посуду заполнять не более чем на 80% объема.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3.15.</w:t>
      </w:r>
      <w:r w:rsidRPr="00974A0D">
        <w:tab/>
        <w:t>Следить, чтобы дверца рабочей камеры жарочного шкафа плиты в закрытом положении плотно прилегала к краям дверного проема.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3.16.</w:t>
      </w:r>
      <w:r w:rsidRPr="00974A0D">
        <w:tab/>
        <w:t>Не превышать температуру в тепловых аппаратах выше пределов, указанных в инструкциях по эксплуатации.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3.17.</w:t>
      </w:r>
      <w:r w:rsidRPr="00974A0D">
        <w:tab/>
        <w:t xml:space="preserve">Укладывать полуфабрикаты на разогретые сковороды и противни движением «от себя», передвигать посуду на поверхности плиты осторожно, без рывков и больших усилий, открывать крышки </w:t>
      </w:r>
      <w:proofErr w:type="spellStart"/>
      <w:r w:rsidRPr="00974A0D">
        <w:t>наплитной</w:t>
      </w:r>
      <w:proofErr w:type="spellEnd"/>
      <w:r w:rsidRPr="00974A0D">
        <w:t xml:space="preserve"> посуды с горячей пищей осторожно, движением «на себя».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3.18.</w:t>
      </w:r>
      <w:r w:rsidRPr="00974A0D">
        <w:tab/>
        <w:t xml:space="preserve">Не пользоваться </w:t>
      </w:r>
      <w:proofErr w:type="spellStart"/>
      <w:r w:rsidRPr="00974A0D">
        <w:t>наплитными</w:t>
      </w:r>
      <w:proofErr w:type="spellEnd"/>
      <w:r w:rsidRPr="00974A0D">
        <w:t xml:space="preserve"> котлами, кастрюлями и другой кухонной посудой, имеющей деформированные дно или края, непрочно закрепленные ручки или без ручек, столовой посудой, имеющей трещины, сколы, щербины.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3.19.</w:t>
      </w:r>
      <w:r w:rsidRPr="00974A0D">
        <w:tab/>
        <w:t xml:space="preserve">Перед переноской </w:t>
      </w:r>
      <w:proofErr w:type="spellStart"/>
      <w:r w:rsidRPr="00974A0D">
        <w:t>наплитного</w:t>
      </w:r>
      <w:proofErr w:type="spellEnd"/>
      <w:r w:rsidRPr="00974A0D">
        <w:t xml:space="preserve"> котла с горячей пищей предварительно убедиться в отсутствии</w:t>
      </w:r>
      <w:r w:rsidR="00C80C9C">
        <w:t xml:space="preserve"> посторонних предметов и скольз</w:t>
      </w:r>
      <w:r w:rsidRPr="00974A0D">
        <w:t>кости пола на всем пути его транспортирования. При необходимости потребовать уборки пола.</w:t>
      </w:r>
    </w:p>
    <w:p w:rsidR="00974A0D" w:rsidRPr="00C80C9C" w:rsidRDefault="00974A0D" w:rsidP="00974A0D">
      <w:pPr>
        <w:spacing w:after="0" w:line="240" w:lineRule="auto"/>
        <w:ind w:firstLine="709"/>
        <w:jc w:val="both"/>
      </w:pPr>
      <w:r w:rsidRPr="00974A0D">
        <w:t>3.20.</w:t>
      </w:r>
      <w:r w:rsidRPr="00974A0D">
        <w:tab/>
      </w:r>
      <w:r w:rsidRPr="00C80C9C">
        <w:t>Предупредить о предстоящем перемещении котла стоящих рядом работников.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3.21.</w:t>
      </w:r>
      <w:r w:rsidRPr="00974A0D">
        <w:tab/>
        <w:t>Снимать с плиты котел с горячей пищей без рывков, соблюдая осторожность, вдвоем, используя сухие полотенца или рукавицы. Крышка котла должна быть снята.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3.22.</w:t>
      </w:r>
      <w:r w:rsidRPr="00974A0D">
        <w:tab/>
        <w:t>При перемещении котла с горячей пищей не допускается:</w:t>
      </w:r>
    </w:p>
    <w:p w:rsidR="00974A0D" w:rsidRPr="00C80C9C" w:rsidRDefault="00974A0D" w:rsidP="00974A0D">
      <w:pPr>
        <w:spacing w:after="0" w:line="240" w:lineRule="auto"/>
        <w:ind w:firstLine="709"/>
        <w:jc w:val="both"/>
      </w:pPr>
      <w:r w:rsidRPr="00974A0D">
        <w:t xml:space="preserve">- </w:t>
      </w:r>
      <w:r w:rsidRPr="00C80C9C">
        <w:t>заполнять его более чем на три четверти емкости; прижимать котел к себе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 xml:space="preserve">- держать в руках нож или другой </w:t>
      </w:r>
      <w:proofErr w:type="spellStart"/>
      <w:r w:rsidRPr="00974A0D">
        <w:t>травмоопасный</w:t>
      </w:r>
      <w:proofErr w:type="spellEnd"/>
      <w:r w:rsidRPr="00974A0D">
        <w:t xml:space="preserve"> инструмент.</w:t>
      </w:r>
    </w:p>
    <w:p w:rsidR="00974A0D" w:rsidRPr="00974A0D" w:rsidRDefault="00974A0D" w:rsidP="00974A0D">
      <w:pPr>
        <w:spacing w:after="0" w:line="240" w:lineRule="auto"/>
        <w:ind w:firstLine="709"/>
        <w:jc w:val="both"/>
        <w:rPr>
          <w:spacing w:val="-6"/>
        </w:rPr>
      </w:pPr>
      <w:r w:rsidRPr="00974A0D">
        <w:rPr>
          <w:spacing w:val="-6"/>
        </w:rPr>
        <w:t>3.23. Соблюдать установленные нормы перемещения тяжестей вручную, постоянно в течение смены: для женщин до 7 кг, для мужчин до 15 кг. При перемещении грузов до 2 раз в час: для женщин до 10 кг, для мужчин до 30 кг.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3.24.</w:t>
      </w:r>
      <w:r w:rsidRPr="00974A0D">
        <w:tab/>
        <w:t>При работе на раздаче необходимо: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культурно и вежливо обслуживать посетителей;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производить выемку рабочих емкостей /</w:t>
      </w:r>
      <w:proofErr w:type="spellStart"/>
      <w:r w:rsidRPr="00974A0D">
        <w:t>мармитниц</w:t>
      </w:r>
      <w:proofErr w:type="spellEnd"/>
      <w:r w:rsidRPr="00974A0D">
        <w:t>/ из гнезд осторожно, без рывков и больших усилий.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3.25.</w:t>
      </w:r>
      <w:r w:rsidRPr="00974A0D">
        <w:tab/>
        <w:t>При эксплуатации электромеханического оборудования: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использовать оборудование только для тех работ, которые предусмотрены инструкцией по его эксплуатации;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перед загрузкой оборудования продуктом убедиться, что приводной вал вращается в направлении, указанном стрелкой на корпусе оборудования;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предупреждать о предстоящем пуске оборудования работников, находящихся рядом;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включать и выключать оборудование сухими руками и только при помощи кнопок «пуск» и «стоп»;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не прикасаться к открытым и не</w:t>
      </w:r>
      <w:r w:rsidR="00C80C9C">
        <w:t xml:space="preserve"> </w:t>
      </w:r>
      <w:r w:rsidRPr="00974A0D">
        <w:t>огражденным токоведущим частям оборудования, оголенным и с поврежденной изоляцией проводам;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снимать и устанавливать сменные части оборудования осторожно, без больших усилий и рывков;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надежно закреплять сменные исполнительные механизмы, рабочие органы, инструмент;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lastRenderedPageBreak/>
        <w:t>- загрузку оборудования продуктом производить через загрузочное устройство /бункер, загрузочную чашу/ равномерно, при включенном электродвигателе, если иное не предусмотрено руководством по эксплуатации завода-изготовителя;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соблюдать нормы загрузки оборудования;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проталкивать продукты в загрузочное устройство специальным приспособлением /толкателем, пестиком и т.п./;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удалять остатки продукта, очищать рабочие органы оборудования при помощи деревянных лопаток, скребков и т.п.;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не допускается:</w:t>
      </w:r>
    </w:p>
    <w:p w:rsidR="00974A0D" w:rsidRPr="00974A0D" w:rsidRDefault="00974A0D" w:rsidP="00974A0D">
      <w:pPr>
        <w:spacing w:after="0" w:line="240" w:lineRule="auto"/>
        <w:ind w:firstLine="709"/>
        <w:jc w:val="both"/>
        <w:rPr>
          <w:spacing w:val="-12"/>
        </w:rPr>
      </w:pPr>
      <w:r w:rsidRPr="00974A0D">
        <w:rPr>
          <w:spacing w:val="-12"/>
        </w:rPr>
        <w:t>- работать со снятыми с оборудов</w:t>
      </w:r>
      <w:r w:rsidR="00C80C9C">
        <w:rPr>
          <w:spacing w:val="-12"/>
        </w:rPr>
        <w:t>ания заградительными и предохра</w:t>
      </w:r>
      <w:r w:rsidRPr="00974A0D">
        <w:rPr>
          <w:spacing w:val="-12"/>
        </w:rPr>
        <w:t>нительными устройствами, с открытыми дверками, крышками, кожухами;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поправлять ремни, цепи привода, снимать и устанавливать ограждения во время работы оборудования;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превышать допустимые скорости работы оборудования;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извлекать руками застрявший продукт;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эксплуатировать оборудование без загрузочных устройств;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проталкивать /удерживать/ продукт руками или посторонними предметами;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оставлять без надзора работающее оборудование, допускать к его эксплуатации необученных и посторонних лиц;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- складывать на оборудование инструмент, продукцию, тару;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3.26. Если в процессе работы произошло загрязнение рабочего места жирами или просыпанными порошкообразными веществами /мукой, крахмалом и т.п./, работу прекратить до удаления загрязняющих веществ.</w:t>
      </w:r>
    </w:p>
    <w:p w:rsidR="00974A0D" w:rsidRPr="00974A0D" w:rsidRDefault="00974A0D" w:rsidP="00C80C9C">
      <w:pPr>
        <w:spacing w:after="0" w:line="240" w:lineRule="auto"/>
        <w:ind w:firstLine="709"/>
        <w:jc w:val="both"/>
      </w:pPr>
      <w:r w:rsidRPr="00974A0D">
        <w:t xml:space="preserve">3.27. Пролитый на полу жир удалить с помощью ветоши или других </w:t>
      </w:r>
      <w:proofErr w:type="spellStart"/>
      <w:r w:rsidRPr="00974A0D">
        <w:t>жиропоглащающих</w:t>
      </w:r>
      <w:proofErr w:type="spellEnd"/>
      <w:r w:rsidRPr="00974A0D">
        <w:t xml:space="preserve"> материалов. Загрязненное место следует промыть нагретым раствором кальцинированной соды и вытереть насухо.</w:t>
      </w:r>
    </w:p>
    <w:p w:rsidR="00974A0D" w:rsidRDefault="00974A0D" w:rsidP="00974A0D">
      <w:pPr>
        <w:spacing w:after="0" w:line="240" w:lineRule="auto"/>
        <w:ind w:firstLine="709"/>
        <w:jc w:val="both"/>
      </w:pPr>
      <w:r w:rsidRPr="00974A0D">
        <w:t>3.28. В случае возгорания жира не заливать его водой. Необходимо прекратить его нагрев и накрыть крышкой или другим предметом /плотной тканью/, препятствующим доступу воздуха в зону горения.</w:t>
      </w:r>
    </w:p>
    <w:p w:rsidR="00C80C9C" w:rsidRDefault="00C80C9C" w:rsidP="00974A0D">
      <w:pPr>
        <w:spacing w:after="0" w:line="240" w:lineRule="auto"/>
        <w:ind w:firstLine="709"/>
        <w:jc w:val="both"/>
      </w:pPr>
    </w:p>
    <w:p w:rsidR="00C80C9C" w:rsidRDefault="00C80C9C" w:rsidP="00C80C9C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C80C9C" w:rsidRDefault="00C80C9C" w:rsidP="00C80C9C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</w:p>
    <w:p w:rsidR="00C80C9C" w:rsidRPr="00F733C5" w:rsidRDefault="00C80C9C" w:rsidP="00C80C9C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C80C9C" w:rsidRPr="00A12124" w:rsidRDefault="00C80C9C" w:rsidP="00C80C9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D277F9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C80C9C" w:rsidRPr="00A12124" w:rsidRDefault="00C80C9C" w:rsidP="00C80C9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</w:t>
      </w:r>
      <w:r w:rsidR="00D277F9">
        <w:rPr>
          <w:color w:val="000000"/>
          <w:spacing w:val="3"/>
        </w:rPr>
        <w:t xml:space="preserve"> …</w:t>
      </w:r>
      <w:r w:rsidRPr="00A12124">
        <w:rPr>
          <w:color w:val="000000"/>
          <w:spacing w:val="3"/>
        </w:rPr>
        <w:t>.</w:t>
      </w:r>
    </w:p>
    <w:p w:rsidR="00C80C9C" w:rsidRPr="00A12124" w:rsidRDefault="00C80C9C" w:rsidP="00C80C9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</w:t>
      </w:r>
      <w:r w:rsidR="00D277F9">
        <w:rPr>
          <w:color w:val="000000"/>
          <w:spacing w:val="3"/>
        </w:rPr>
        <w:t>ицинскую помощь по телефону 112.</w:t>
      </w:r>
    </w:p>
    <w:p w:rsidR="00C80C9C" w:rsidRPr="00A12124" w:rsidRDefault="00C80C9C" w:rsidP="00C80C9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>4.5</w:t>
      </w:r>
      <w:r w:rsidRPr="00A12124">
        <w:rPr>
          <w:color w:val="000000"/>
          <w:spacing w:val="3"/>
        </w:rPr>
        <w:t xml:space="preserve">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C80C9C" w:rsidRDefault="00C80C9C" w:rsidP="00974A0D">
      <w:pPr>
        <w:spacing w:after="0" w:line="240" w:lineRule="auto"/>
        <w:ind w:firstLine="709"/>
        <w:jc w:val="both"/>
      </w:pPr>
    </w:p>
    <w:p w:rsidR="00C80C9C" w:rsidRPr="00974A0D" w:rsidRDefault="00C80C9C" w:rsidP="00974A0D">
      <w:pPr>
        <w:spacing w:after="0" w:line="240" w:lineRule="auto"/>
        <w:ind w:firstLine="709"/>
        <w:jc w:val="both"/>
      </w:pPr>
    </w:p>
    <w:p w:rsidR="00974A0D" w:rsidRPr="00C80C9C" w:rsidRDefault="00974A0D" w:rsidP="00974A0D">
      <w:pPr>
        <w:spacing w:after="0" w:line="240" w:lineRule="auto"/>
        <w:ind w:firstLine="709"/>
        <w:jc w:val="both"/>
        <w:rPr>
          <w:b/>
        </w:rPr>
      </w:pPr>
      <w:r w:rsidRPr="00C80C9C">
        <w:rPr>
          <w:b/>
        </w:rPr>
        <w:t>5.</w:t>
      </w:r>
      <w:r w:rsidRPr="00C80C9C">
        <w:rPr>
          <w:b/>
        </w:rPr>
        <w:tab/>
        <w:t>Требования охраны труда по окончании работы</w:t>
      </w:r>
    </w:p>
    <w:p w:rsidR="00C80C9C" w:rsidRPr="00974A0D" w:rsidRDefault="00C80C9C" w:rsidP="00974A0D">
      <w:pPr>
        <w:spacing w:after="0" w:line="240" w:lineRule="auto"/>
        <w:ind w:firstLine="709"/>
        <w:jc w:val="both"/>
      </w:pP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5.1.</w:t>
      </w:r>
      <w:r w:rsidRPr="00974A0D">
        <w:tab/>
        <w:t>Выключить и надежно обесточить электронагревательное и электромеханическое оборудование при помощи рубильника или устройства его заменяющего и предотвращающего случайный пуск.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5.2.</w:t>
      </w:r>
      <w:r w:rsidRPr="00974A0D">
        <w:tab/>
        <w:t>Перед отключением от электрической сети предварительно выключить все конфорки и шкаф электроплиты.</w:t>
      </w:r>
    </w:p>
    <w:p w:rsidR="00974A0D" w:rsidRPr="00974A0D" w:rsidRDefault="00974A0D" w:rsidP="00974A0D">
      <w:pPr>
        <w:spacing w:after="0" w:line="240" w:lineRule="auto"/>
        <w:ind w:firstLine="709"/>
        <w:jc w:val="both"/>
      </w:pPr>
      <w:r w:rsidRPr="00974A0D">
        <w:t>5.3.</w:t>
      </w:r>
      <w:r w:rsidRPr="00974A0D">
        <w:tab/>
        <w:t>Не охлаждать нагретую поверхность плиты, сковороды и другого теплового оборудования водой.</w:t>
      </w:r>
    </w:p>
    <w:p w:rsidR="00C80C9C" w:rsidRDefault="00974A0D" w:rsidP="00974A0D">
      <w:pPr>
        <w:spacing w:after="0" w:line="240" w:lineRule="auto"/>
        <w:ind w:firstLine="709"/>
        <w:jc w:val="both"/>
      </w:pPr>
      <w:r w:rsidRPr="00974A0D">
        <w:t>5.4.</w:t>
      </w:r>
      <w:r w:rsidRPr="00974A0D">
        <w:tab/>
        <w:t>Произвести разборку, очистку и мойку оборудования; механического – после остановки движущихся частей с инерционным ходом, а теплового – после полного остывания нагретых поверхностей.</w:t>
      </w:r>
    </w:p>
    <w:p w:rsidR="00974A0D" w:rsidRPr="00974A0D" w:rsidRDefault="00C80C9C" w:rsidP="00974A0D">
      <w:pPr>
        <w:spacing w:after="0" w:line="240" w:lineRule="auto"/>
        <w:ind w:firstLine="709"/>
        <w:jc w:val="both"/>
      </w:pPr>
      <w:r w:rsidRPr="00C80C9C">
        <w:rPr>
          <w:color w:val="000000"/>
          <w:spacing w:val="3"/>
        </w:rPr>
        <w:t xml:space="preserve"> </w:t>
      </w:r>
      <w:r w:rsidR="00CB28F2">
        <w:rPr>
          <w:color w:val="000000"/>
          <w:spacing w:val="3"/>
        </w:rPr>
        <w:t>5.5</w:t>
      </w:r>
      <w:r>
        <w:rPr>
          <w:color w:val="000000"/>
          <w:spacing w:val="3"/>
        </w:rPr>
        <w:t xml:space="preserve">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>собления в отведенное место,</w:t>
      </w:r>
      <w:r w:rsidR="00CB28F2" w:rsidRPr="00CB28F2">
        <w:rPr>
          <w:color w:val="000000"/>
          <w:spacing w:val="3"/>
        </w:rPr>
        <w:t xml:space="preserve"> </w:t>
      </w:r>
      <w:r w:rsidR="00CB28F2" w:rsidRPr="00A62C1A">
        <w:rPr>
          <w:color w:val="000000"/>
          <w:spacing w:val="3"/>
        </w:rPr>
        <w:t xml:space="preserve">убрать отходы </w:t>
      </w:r>
      <w:proofErr w:type="gramStart"/>
      <w:r w:rsidR="00CB28F2" w:rsidRPr="00A62C1A">
        <w:rPr>
          <w:color w:val="000000"/>
          <w:spacing w:val="3"/>
        </w:rPr>
        <w:t>производства  в</w:t>
      </w:r>
      <w:proofErr w:type="gramEnd"/>
      <w:r w:rsidR="00CB28F2" w:rsidRPr="00A62C1A">
        <w:rPr>
          <w:color w:val="000000"/>
          <w:spacing w:val="3"/>
        </w:rPr>
        <w:t xml:space="preserve"> установленную тару </w:t>
      </w:r>
      <w:r w:rsidR="00CB28F2">
        <w:rPr>
          <w:color w:val="000000"/>
          <w:spacing w:val="3"/>
        </w:rPr>
        <w:t xml:space="preserve">согласно </w:t>
      </w:r>
      <w:r w:rsidR="00CB28F2" w:rsidRPr="00A62C1A">
        <w:rPr>
          <w:color w:val="000000"/>
          <w:spacing w:val="3"/>
        </w:rPr>
        <w:t>маркировки</w:t>
      </w:r>
    </w:p>
    <w:p w:rsidR="00974A0D" w:rsidRPr="00974A0D" w:rsidRDefault="00CB28F2" w:rsidP="00974A0D">
      <w:pPr>
        <w:spacing w:after="0" w:line="240" w:lineRule="auto"/>
        <w:ind w:firstLine="709"/>
        <w:jc w:val="both"/>
      </w:pPr>
      <w:r>
        <w:t>5.6</w:t>
      </w:r>
      <w:r w:rsidR="00974A0D" w:rsidRPr="00974A0D">
        <w:t>.</w:t>
      </w:r>
      <w:r w:rsidR="00974A0D" w:rsidRPr="00974A0D">
        <w:tab/>
        <w:t>Не производить уборку мусора, отходов непосредственно руками, использовать для этих целей щетки, совки и другие приспособления.</w:t>
      </w:r>
    </w:p>
    <w:p w:rsidR="00974A0D" w:rsidRPr="00974A0D" w:rsidRDefault="00CB28F2" w:rsidP="00974A0D">
      <w:pPr>
        <w:spacing w:after="0" w:line="240" w:lineRule="auto"/>
        <w:ind w:firstLine="709"/>
        <w:jc w:val="both"/>
      </w:pPr>
      <w:r>
        <w:t>5.7</w:t>
      </w:r>
      <w:r w:rsidR="00974A0D" w:rsidRPr="00974A0D">
        <w:t>. Сообщить руководителю обо всех неисправностях оборудования, которые были во время работы.</w:t>
      </w:r>
    </w:p>
    <w:p w:rsidR="00522392" w:rsidRDefault="00CB28F2" w:rsidP="00D277F9">
      <w:pPr>
        <w:spacing w:after="0" w:line="240" w:lineRule="auto"/>
        <w:ind w:firstLine="709"/>
        <w:jc w:val="both"/>
      </w:pPr>
      <w:r>
        <w:t>5.8</w:t>
      </w:r>
      <w:r w:rsidR="00974A0D" w:rsidRPr="00974A0D">
        <w:t>. Убрать специальную и санитарную одежду в специально отведенное место. Вымыть руки и лицо с мылом или принять душ.</w:t>
      </w:r>
      <w:r w:rsidR="00D277F9">
        <w:t xml:space="preserve"> 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E1" w:rsidRDefault="00EB33E1" w:rsidP="00DE7868">
      <w:pPr>
        <w:spacing w:after="0" w:line="240" w:lineRule="auto"/>
      </w:pPr>
      <w:r>
        <w:separator/>
      </w:r>
    </w:p>
  </w:endnote>
  <w:endnote w:type="continuationSeparator" w:id="0">
    <w:p w:rsidR="00EB33E1" w:rsidRDefault="00EB33E1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E1" w:rsidRDefault="00EB33E1" w:rsidP="00DE7868">
      <w:pPr>
        <w:spacing w:after="0" w:line="240" w:lineRule="auto"/>
      </w:pPr>
      <w:r>
        <w:separator/>
      </w:r>
    </w:p>
  </w:footnote>
  <w:footnote w:type="continuationSeparator" w:id="0">
    <w:p w:rsidR="00EB33E1" w:rsidRDefault="00EB33E1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B4F5A"/>
    <w:multiLevelType w:val="hybridMultilevel"/>
    <w:tmpl w:val="99549726"/>
    <w:lvl w:ilvl="0" w:tplc="19C4E4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BFA5B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D422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B3C88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6434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188F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0E82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9B4E9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5E5E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10CC1"/>
    <w:rsid w:val="00084771"/>
    <w:rsid w:val="0009415D"/>
    <w:rsid w:val="00112D27"/>
    <w:rsid w:val="00170F9A"/>
    <w:rsid w:val="001D5759"/>
    <w:rsid w:val="001E3A14"/>
    <w:rsid w:val="00214F5C"/>
    <w:rsid w:val="0028063A"/>
    <w:rsid w:val="002B0783"/>
    <w:rsid w:val="00323F26"/>
    <w:rsid w:val="003A6E91"/>
    <w:rsid w:val="003F1390"/>
    <w:rsid w:val="004103DC"/>
    <w:rsid w:val="00473353"/>
    <w:rsid w:val="004B3453"/>
    <w:rsid w:val="00522392"/>
    <w:rsid w:val="00566722"/>
    <w:rsid w:val="005B2ED9"/>
    <w:rsid w:val="0060053C"/>
    <w:rsid w:val="006B5D4B"/>
    <w:rsid w:val="006E7E05"/>
    <w:rsid w:val="00720C31"/>
    <w:rsid w:val="00786883"/>
    <w:rsid w:val="007869C0"/>
    <w:rsid w:val="008235C4"/>
    <w:rsid w:val="008256F3"/>
    <w:rsid w:val="0085220B"/>
    <w:rsid w:val="008D6906"/>
    <w:rsid w:val="00904CC4"/>
    <w:rsid w:val="00974A0D"/>
    <w:rsid w:val="009D4FCD"/>
    <w:rsid w:val="00A21C6F"/>
    <w:rsid w:val="00A26378"/>
    <w:rsid w:val="00AC0055"/>
    <w:rsid w:val="00B2706F"/>
    <w:rsid w:val="00BE1349"/>
    <w:rsid w:val="00C30F90"/>
    <w:rsid w:val="00C80C9C"/>
    <w:rsid w:val="00CB28F2"/>
    <w:rsid w:val="00CB47EA"/>
    <w:rsid w:val="00D22213"/>
    <w:rsid w:val="00D277F9"/>
    <w:rsid w:val="00DB0400"/>
    <w:rsid w:val="00DC46D4"/>
    <w:rsid w:val="00DE7868"/>
    <w:rsid w:val="00E2497A"/>
    <w:rsid w:val="00E665DC"/>
    <w:rsid w:val="00E95372"/>
    <w:rsid w:val="00EB33E1"/>
    <w:rsid w:val="00EE0F92"/>
    <w:rsid w:val="00EE3984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9FFCF-D66A-4645-B0B1-6992A95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C2D6-3A91-483F-9EB9-8B9EE368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23</cp:revision>
  <cp:lastPrinted>2015-05-28T11:08:00Z</cp:lastPrinted>
  <dcterms:created xsi:type="dcterms:W3CDTF">2015-05-28T02:06:00Z</dcterms:created>
  <dcterms:modified xsi:type="dcterms:W3CDTF">2016-07-21T12:57:00Z</dcterms:modified>
  <cp:category>prom-nadzor.ru</cp:category>
</cp:coreProperties>
</file>